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8125E" w:rsidRPr="00A7592E" w:rsidRDefault="0078125E" w:rsidP="00A7592E">
      <w:pPr>
        <w:pStyle w:val="Heading2"/>
        <w:spacing w:before="0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0" w:name="_Toc416183739"/>
      <w:r w:rsidRPr="008335FE">
        <w:rPr>
          <w:rFonts w:ascii="Times New Roman" w:hAnsi="Times New Roman" w:cs="Times New Roman"/>
          <w:color w:val="auto"/>
          <w:sz w:val="28"/>
          <w:szCs w:val="28"/>
        </w:rPr>
        <w:t>Ap</w:t>
      </w:r>
      <w:r w:rsidR="002A6EAC">
        <w:rPr>
          <w:rFonts w:ascii="Times New Roman" w:hAnsi="Times New Roman" w:cs="Times New Roman"/>
          <w:color w:val="auto"/>
          <w:sz w:val="28"/>
          <w:szCs w:val="28"/>
        </w:rPr>
        <w:t>gaismojuma klases aprēķin</w:t>
      </w:r>
      <w:bookmarkEnd w:id="0"/>
      <w:r w:rsidR="00A7592E">
        <w:rPr>
          <w:rFonts w:ascii="Times New Roman" w:hAnsi="Times New Roman" w:cs="Times New Roman"/>
          <w:color w:val="auto"/>
          <w:sz w:val="28"/>
          <w:szCs w:val="28"/>
        </w:rPr>
        <w:t>s</w:t>
      </w:r>
    </w:p>
    <w:p w:rsidR="002A6EAC" w:rsidRPr="00684B21" w:rsidRDefault="003F5B82" w:rsidP="002A6EAC">
      <w:pPr>
        <w:pStyle w:val="Heading3"/>
        <w:rPr>
          <w:rFonts w:ascii="Times New Roman" w:hAnsi="Times New Roman" w:cs="Times New Roman"/>
          <w:color w:val="auto"/>
          <w:sz w:val="28"/>
          <w:szCs w:val="24"/>
        </w:rPr>
      </w:pPr>
      <w:bookmarkStart w:id="1" w:name="_Toc416183740"/>
      <w:r>
        <w:rPr>
          <w:rFonts w:ascii="Times New Roman" w:hAnsi="Times New Roman" w:cs="Times New Roman"/>
          <w:color w:val="auto"/>
          <w:sz w:val="28"/>
          <w:szCs w:val="24"/>
        </w:rPr>
        <w:t>Mātera</w:t>
      </w:r>
      <w:r w:rsidR="002A6EAC" w:rsidRPr="00684B21">
        <w:rPr>
          <w:rFonts w:ascii="Times New Roman" w:hAnsi="Times New Roman" w:cs="Times New Roman"/>
          <w:color w:val="auto"/>
          <w:sz w:val="28"/>
          <w:szCs w:val="24"/>
        </w:rPr>
        <w:t xml:space="preserve"> iela</w:t>
      </w:r>
      <w:bookmarkEnd w:id="1"/>
      <w:r>
        <w:rPr>
          <w:rFonts w:ascii="Times New Roman" w:hAnsi="Times New Roman" w:cs="Times New Roman"/>
          <w:color w:val="auto"/>
          <w:sz w:val="28"/>
          <w:szCs w:val="24"/>
        </w:rPr>
        <w:t>s Zirgu ielas krustojums</w:t>
      </w:r>
      <w:r w:rsidR="0096611E">
        <w:rPr>
          <w:rFonts w:ascii="Times New Roman" w:hAnsi="Times New Roman" w:cs="Times New Roman"/>
          <w:color w:val="auto"/>
          <w:sz w:val="28"/>
          <w:szCs w:val="24"/>
        </w:rPr>
        <w:t xml:space="preserve"> </w:t>
      </w:r>
      <w:r w:rsidR="0096611E">
        <w:rPr>
          <w:rFonts w:ascii="Times New Roman" w:hAnsi="Times New Roman" w:cs="Times New Roman"/>
          <w:color w:val="auto"/>
          <w:sz w:val="28"/>
          <w:szCs w:val="28"/>
        </w:rPr>
        <w:t>(P2)</w:t>
      </w:r>
    </w:p>
    <w:p w:rsidR="00E44F2B" w:rsidRPr="00680CBB" w:rsidRDefault="00A7592E" w:rsidP="00680CB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E44F2B" w:rsidRPr="00E44F2B">
        <w:rPr>
          <w:rFonts w:ascii="Times New Roman" w:hAnsi="Times New Roman" w:cs="Times New Roman"/>
          <w:b/>
          <w:sz w:val="24"/>
          <w:szCs w:val="24"/>
        </w:rPr>
        <w:t>.tab.</w:t>
      </w:r>
      <w:r w:rsidR="00E44F2B" w:rsidRPr="00E44F2B">
        <w:rPr>
          <w:rFonts w:ascii="Times New Roman" w:hAnsi="Times New Roman" w:cs="Times New Roman"/>
          <w:sz w:val="24"/>
          <w:szCs w:val="24"/>
        </w:rPr>
        <w:t xml:space="preserve"> Vērtēšanas lauks </w:t>
      </w:r>
      <w:r w:rsidR="003F5B82">
        <w:rPr>
          <w:rFonts w:ascii="Times New Roman" w:hAnsi="Times New Roman" w:cs="Times New Roman"/>
          <w:sz w:val="24"/>
          <w:szCs w:val="24"/>
        </w:rPr>
        <w:t>gājēju pāreja_1</w:t>
      </w:r>
      <w:r w:rsidR="00E44F2B" w:rsidRPr="00E44F2B">
        <w:rPr>
          <w:rFonts w:ascii="Times New Roman" w:hAnsi="Times New Roman" w:cs="Times New Roman"/>
          <w:sz w:val="24"/>
          <w:szCs w:val="24"/>
        </w:rPr>
        <w:t>/</w:t>
      </w:r>
      <w:r w:rsidR="003F5B82" w:rsidRPr="00E44F2B">
        <w:rPr>
          <w:rFonts w:ascii="Times New Roman" w:hAnsi="Times New Roman" w:cs="Times New Roman"/>
          <w:sz w:val="24"/>
          <w:szCs w:val="24"/>
        </w:rPr>
        <w:t xml:space="preserve"> </w:t>
      </w:r>
      <w:r w:rsidR="00E44F2B" w:rsidRPr="00E44F2B">
        <w:rPr>
          <w:rFonts w:ascii="Times New Roman" w:hAnsi="Times New Roman" w:cs="Times New Roman"/>
          <w:sz w:val="24"/>
          <w:szCs w:val="24"/>
        </w:rPr>
        <w:t xml:space="preserve">Izolīnijas(L) </w:t>
      </w:r>
      <w:r w:rsidR="003F5B82">
        <w:rPr>
          <w:rFonts w:ascii="Times New Roman" w:hAnsi="Times New Roman" w:cs="Times New Roman"/>
          <w:sz w:val="24"/>
          <w:szCs w:val="24"/>
        </w:rPr>
        <w:t>Lux</w:t>
      </w:r>
    </w:p>
    <w:p w:rsidR="00E44F2B" w:rsidRDefault="00AA2514" w:rsidP="00933ACF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>
            <wp:extent cx="5514975" cy="217015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9817" cy="2172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F2B" w:rsidRPr="00E44F2B" w:rsidRDefault="00A7592E" w:rsidP="00E44F2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="00E44F2B" w:rsidRPr="00E44F2B">
        <w:rPr>
          <w:rFonts w:ascii="Times New Roman" w:hAnsi="Times New Roman" w:cs="Times New Roman"/>
          <w:b/>
          <w:sz w:val="24"/>
          <w:szCs w:val="24"/>
        </w:rPr>
        <w:t>.tab.</w:t>
      </w:r>
      <w:r w:rsidR="00E44F2B" w:rsidRPr="00E44F2B">
        <w:rPr>
          <w:rFonts w:ascii="Times New Roman" w:hAnsi="Times New Roman" w:cs="Times New Roman"/>
          <w:sz w:val="24"/>
          <w:szCs w:val="24"/>
        </w:rPr>
        <w:t xml:space="preserve"> Vērtēšanas lauks </w:t>
      </w:r>
      <w:r w:rsidR="003F5B82">
        <w:rPr>
          <w:rFonts w:ascii="Times New Roman" w:hAnsi="Times New Roman" w:cs="Times New Roman"/>
          <w:sz w:val="24"/>
          <w:szCs w:val="24"/>
        </w:rPr>
        <w:t>gājēju pāreja_2</w:t>
      </w:r>
      <w:r w:rsidR="003F5B82" w:rsidRPr="00E44F2B">
        <w:rPr>
          <w:rFonts w:ascii="Times New Roman" w:hAnsi="Times New Roman" w:cs="Times New Roman"/>
          <w:sz w:val="24"/>
          <w:szCs w:val="24"/>
        </w:rPr>
        <w:t xml:space="preserve">/ Izolīnijas(L) </w:t>
      </w:r>
      <w:r w:rsidR="003F5B82">
        <w:rPr>
          <w:rFonts w:ascii="Times New Roman" w:hAnsi="Times New Roman" w:cs="Times New Roman"/>
          <w:sz w:val="24"/>
          <w:szCs w:val="24"/>
        </w:rPr>
        <w:t>Lux</w:t>
      </w:r>
    </w:p>
    <w:p w:rsidR="003F5B82" w:rsidRPr="004E7841" w:rsidRDefault="00AA2514" w:rsidP="003F5B8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>
            <wp:extent cx="5438775" cy="214998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798" cy="215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F2B" w:rsidRPr="00515110" w:rsidRDefault="00A7592E" w:rsidP="00E44F2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="00E44F2B" w:rsidRPr="00E44F2B">
        <w:rPr>
          <w:rFonts w:ascii="Times New Roman" w:hAnsi="Times New Roman" w:cs="Times New Roman"/>
          <w:b/>
          <w:sz w:val="24"/>
          <w:szCs w:val="24"/>
        </w:rPr>
        <w:t>.tab.</w:t>
      </w:r>
      <w:r w:rsidR="00E44F2B" w:rsidRPr="00E44F2B">
        <w:rPr>
          <w:rFonts w:ascii="Times New Roman" w:hAnsi="Times New Roman" w:cs="Times New Roman"/>
          <w:sz w:val="24"/>
          <w:szCs w:val="24"/>
        </w:rPr>
        <w:t xml:space="preserve"> Rezultātu kopsavilkums</w:t>
      </w:r>
      <w:r w:rsidR="0096611E">
        <w:rPr>
          <w:rFonts w:ascii="Times New Roman" w:hAnsi="Times New Roman" w:cs="Times New Roman"/>
          <w:sz w:val="24"/>
          <w:szCs w:val="24"/>
        </w:rPr>
        <w:t xml:space="preserve"> (P2)</w:t>
      </w:r>
    </w:p>
    <w:tbl>
      <w:tblPr>
        <w:tblStyle w:val="TableGrid"/>
        <w:tblW w:w="9747" w:type="dxa"/>
        <w:tblLook w:val="04A0" w:firstRow="1" w:lastRow="0" w:firstColumn="1" w:lastColumn="0" w:noHBand="0" w:noVBand="1"/>
      </w:tblPr>
      <w:tblGrid>
        <w:gridCol w:w="533"/>
        <w:gridCol w:w="1115"/>
        <w:gridCol w:w="2323"/>
        <w:gridCol w:w="1104"/>
        <w:gridCol w:w="1270"/>
        <w:gridCol w:w="1276"/>
        <w:gridCol w:w="763"/>
        <w:gridCol w:w="1363"/>
      </w:tblGrid>
      <w:tr w:rsidR="00670C17" w:rsidTr="00670C17">
        <w:tc>
          <w:tcPr>
            <w:tcW w:w="533" w:type="dxa"/>
          </w:tcPr>
          <w:p w:rsidR="00670C17" w:rsidRDefault="00670C17" w:rsidP="00E27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Nr.</w:t>
            </w:r>
          </w:p>
        </w:tc>
        <w:tc>
          <w:tcPr>
            <w:tcW w:w="1115" w:type="dxa"/>
          </w:tcPr>
          <w:p w:rsidR="00670C17" w:rsidRDefault="00670C17" w:rsidP="00E27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Pāreja</w:t>
            </w:r>
          </w:p>
        </w:tc>
        <w:tc>
          <w:tcPr>
            <w:tcW w:w="2323" w:type="dxa"/>
          </w:tcPr>
          <w:p w:rsidR="00670C17" w:rsidRDefault="00670C17" w:rsidP="00E27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Pozīcija (m)</w:t>
            </w:r>
          </w:p>
        </w:tc>
        <w:tc>
          <w:tcPr>
            <w:tcW w:w="1104" w:type="dxa"/>
          </w:tcPr>
          <w:p w:rsidR="00670C17" w:rsidRPr="00C66325" w:rsidRDefault="00670C17" w:rsidP="00670C1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Eav (lx)</w:t>
            </w:r>
          </w:p>
        </w:tc>
        <w:tc>
          <w:tcPr>
            <w:tcW w:w="1270" w:type="dxa"/>
          </w:tcPr>
          <w:p w:rsidR="00670C17" w:rsidRDefault="00670C17" w:rsidP="00670C1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Emin (lx)</w:t>
            </w:r>
          </w:p>
        </w:tc>
        <w:tc>
          <w:tcPr>
            <w:tcW w:w="1276" w:type="dxa"/>
          </w:tcPr>
          <w:p w:rsidR="00670C17" w:rsidRPr="00C66325" w:rsidRDefault="00670C17" w:rsidP="00670C1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Emax (lx)</w:t>
            </w:r>
          </w:p>
        </w:tc>
        <w:tc>
          <w:tcPr>
            <w:tcW w:w="763" w:type="dxa"/>
          </w:tcPr>
          <w:p w:rsidR="00670C17" w:rsidRPr="00C66325" w:rsidRDefault="00670C17" w:rsidP="00E270F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U0</w:t>
            </w:r>
          </w:p>
        </w:tc>
        <w:tc>
          <w:tcPr>
            <w:tcW w:w="1363" w:type="dxa"/>
          </w:tcPr>
          <w:p w:rsidR="00670C17" w:rsidRDefault="00670C17" w:rsidP="00670C1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Emin/Emax</w:t>
            </w:r>
          </w:p>
        </w:tc>
      </w:tr>
      <w:tr w:rsidR="00670C17" w:rsidTr="00670C17">
        <w:tc>
          <w:tcPr>
            <w:tcW w:w="533" w:type="dxa"/>
          </w:tcPr>
          <w:p w:rsidR="00670C17" w:rsidRDefault="00670C17" w:rsidP="00E27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15" w:type="dxa"/>
          </w:tcPr>
          <w:p w:rsidR="00670C17" w:rsidRDefault="00670C17" w:rsidP="00670C1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Pāreja 1</w:t>
            </w:r>
          </w:p>
        </w:tc>
        <w:tc>
          <w:tcPr>
            <w:tcW w:w="2323" w:type="dxa"/>
          </w:tcPr>
          <w:p w:rsidR="00670C17" w:rsidRDefault="00670C17" w:rsidP="00670C1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(37.50, 25.00, 0.0</w:t>
            </w:r>
            <w:r w:rsidR="0096611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104" w:type="dxa"/>
          </w:tcPr>
          <w:p w:rsidR="00670C17" w:rsidRDefault="00670C17" w:rsidP="00670C1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270" w:type="dxa"/>
          </w:tcPr>
          <w:p w:rsidR="00670C17" w:rsidRDefault="00670C17" w:rsidP="00AA2514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  <w:r w:rsidR="00AA2514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</w:tcPr>
          <w:p w:rsidR="00670C17" w:rsidRDefault="00670C17" w:rsidP="00933ACF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763" w:type="dxa"/>
          </w:tcPr>
          <w:p w:rsidR="00670C17" w:rsidRDefault="00670C17" w:rsidP="00933ACF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0.46</w:t>
            </w:r>
          </w:p>
        </w:tc>
        <w:tc>
          <w:tcPr>
            <w:tcW w:w="1363" w:type="dxa"/>
          </w:tcPr>
          <w:p w:rsidR="00670C17" w:rsidRDefault="00670C17" w:rsidP="00E270F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0.28</w:t>
            </w:r>
          </w:p>
        </w:tc>
      </w:tr>
      <w:tr w:rsidR="00670C17" w:rsidTr="00670C17">
        <w:tc>
          <w:tcPr>
            <w:tcW w:w="533" w:type="dxa"/>
          </w:tcPr>
          <w:p w:rsidR="00670C17" w:rsidRDefault="00670C17" w:rsidP="00E27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15" w:type="dxa"/>
          </w:tcPr>
          <w:p w:rsidR="00670C17" w:rsidRDefault="00670C17" w:rsidP="00E27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Pāreja 2</w:t>
            </w:r>
          </w:p>
        </w:tc>
        <w:tc>
          <w:tcPr>
            <w:tcW w:w="2323" w:type="dxa"/>
          </w:tcPr>
          <w:p w:rsidR="00670C17" w:rsidRDefault="00670C17" w:rsidP="00670C1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(62.50, 25.00, 0.0</w:t>
            </w:r>
            <w:r w:rsidR="0096611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104" w:type="dxa"/>
          </w:tcPr>
          <w:p w:rsidR="00670C17" w:rsidRDefault="00670C17" w:rsidP="00933ACF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70" w:type="dxa"/>
          </w:tcPr>
          <w:p w:rsidR="00670C17" w:rsidRDefault="00670C17" w:rsidP="00AA2514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4.7</w:t>
            </w:r>
            <w:r w:rsidR="00AA251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670C17" w:rsidRDefault="00670C17" w:rsidP="00933ACF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63" w:type="dxa"/>
          </w:tcPr>
          <w:p w:rsidR="00670C17" w:rsidRDefault="00670C17" w:rsidP="00AA2514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0.4</w:t>
            </w:r>
            <w:r w:rsidR="00AA251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63" w:type="dxa"/>
          </w:tcPr>
          <w:p w:rsidR="00670C17" w:rsidRDefault="00670C17" w:rsidP="00E270F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0.26</w:t>
            </w:r>
          </w:p>
        </w:tc>
      </w:tr>
    </w:tbl>
    <w:p w:rsidR="00E44F2B" w:rsidRDefault="00E44F2B" w:rsidP="00E44F2B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10031" w:type="dxa"/>
        <w:tblLook w:val="04A0" w:firstRow="1" w:lastRow="0" w:firstColumn="1" w:lastColumn="0" w:noHBand="0" w:noVBand="1"/>
      </w:tblPr>
      <w:tblGrid>
        <w:gridCol w:w="3652"/>
        <w:gridCol w:w="1843"/>
        <w:gridCol w:w="1417"/>
        <w:gridCol w:w="1843"/>
        <w:gridCol w:w="1276"/>
      </w:tblGrid>
      <w:tr w:rsidR="00670C17" w:rsidTr="00670C17">
        <w:tc>
          <w:tcPr>
            <w:tcW w:w="3652" w:type="dxa"/>
          </w:tcPr>
          <w:p w:rsidR="00670C17" w:rsidRDefault="00670C17" w:rsidP="00670C1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670C17" w:rsidRPr="00C66325" w:rsidRDefault="00670C17" w:rsidP="00670C1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Eav (lx)</w:t>
            </w:r>
          </w:p>
        </w:tc>
        <w:tc>
          <w:tcPr>
            <w:tcW w:w="1417" w:type="dxa"/>
          </w:tcPr>
          <w:p w:rsidR="00670C17" w:rsidRDefault="00670C17" w:rsidP="00670C1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Emin (lx)</w:t>
            </w:r>
          </w:p>
        </w:tc>
        <w:tc>
          <w:tcPr>
            <w:tcW w:w="1843" w:type="dxa"/>
          </w:tcPr>
          <w:p w:rsidR="00670C17" w:rsidRPr="00C66325" w:rsidRDefault="00670C17" w:rsidP="00670C1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Eav (lx)</w:t>
            </w:r>
          </w:p>
        </w:tc>
        <w:tc>
          <w:tcPr>
            <w:tcW w:w="1276" w:type="dxa"/>
          </w:tcPr>
          <w:p w:rsidR="00670C17" w:rsidRDefault="00670C17" w:rsidP="00670C1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Emin (lx)</w:t>
            </w:r>
          </w:p>
        </w:tc>
      </w:tr>
      <w:tr w:rsidR="00670C17" w:rsidTr="00670C17">
        <w:trPr>
          <w:trHeight w:val="118"/>
        </w:trPr>
        <w:tc>
          <w:tcPr>
            <w:tcW w:w="3652" w:type="dxa"/>
          </w:tcPr>
          <w:p w:rsidR="00670C17" w:rsidRDefault="00670C17" w:rsidP="00670C1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Faktiskas aprēķinātas vērtības:</w:t>
            </w:r>
          </w:p>
        </w:tc>
        <w:tc>
          <w:tcPr>
            <w:tcW w:w="1843" w:type="dxa"/>
          </w:tcPr>
          <w:p w:rsidR="00670C17" w:rsidRDefault="00AA2514" w:rsidP="00AA2514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</w:tcPr>
          <w:p w:rsidR="00670C17" w:rsidRDefault="00AA2514" w:rsidP="00AA2514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670C1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843" w:type="dxa"/>
          </w:tcPr>
          <w:p w:rsidR="00670C17" w:rsidRDefault="00670C17" w:rsidP="00670C1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76" w:type="dxa"/>
          </w:tcPr>
          <w:p w:rsidR="00670C17" w:rsidRDefault="00670C17" w:rsidP="00AA2514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4.7</w:t>
            </w:r>
            <w:r w:rsidR="00AA251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670C17" w:rsidTr="00670C17">
        <w:trPr>
          <w:trHeight w:val="117"/>
        </w:trPr>
        <w:tc>
          <w:tcPr>
            <w:tcW w:w="3652" w:type="dxa"/>
          </w:tcPr>
          <w:p w:rsidR="00670C17" w:rsidRDefault="00670C17" w:rsidP="00670C1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Faktiskas vērtības atbilstoši klasei:</w:t>
            </w:r>
          </w:p>
        </w:tc>
        <w:tc>
          <w:tcPr>
            <w:tcW w:w="1843" w:type="dxa"/>
          </w:tcPr>
          <w:p w:rsidR="00670C17" w:rsidRDefault="00670C17" w:rsidP="0096611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≥ 10</w:t>
            </w:r>
            <w:r w:rsidR="0096611E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00 ≤ 15</w:t>
            </w:r>
            <w:r w:rsidR="0096611E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00</w:t>
            </w:r>
          </w:p>
        </w:tc>
        <w:tc>
          <w:tcPr>
            <w:tcW w:w="1417" w:type="dxa"/>
          </w:tcPr>
          <w:p w:rsidR="00670C17" w:rsidRDefault="00670C17" w:rsidP="0096611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≥ 2</w:t>
            </w:r>
            <w:r w:rsidR="0096611E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00</w:t>
            </w:r>
          </w:p>
        </w:tc>
        <w:tc>
          <w:tcPr>
            <w:tcW w:w="1843" w:type="dxa"/>
          </w:tcPr>
          <w:p w:rsidR="00670C17" w:rsidRDefault="00670C17" w:rsidP="0096611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≥ 10</w:t>
            </w:r>
            <w:r w:rsidR="0096611E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00 ≤ 15</w:t>
            </w:r>
            <w:r w:rsidR="0096611E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00</w:t>
            </w:r>
          </w:p>
        </w:tc>
        <w:tc>
          <w:tcPr>
            <w:tcW w:w="1276" w:type="dxa"/>
          </w:tcPr>
          <w:p w:rsidR="00670C17" w:rsidRDefault="00670C17" w:rsidP="0096611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≥ 2</w:t>
            </w:r>
            <w:r w:rsidR="0096611E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00</w:t>
            </w:r>
          </w:p>
        </w:tc>
      </w:tr>
      <w:tr w:rsidR="00670C17" w:rsidTr="00670C17">
        <w:trPr>
          <w:trHeight w:val="117"/>
        </w:trPr>
        <w:tc>
          <w:tcPr>
            <w:tcW w:w="3652" w:type="dxa"/>
          </w:tcPr>
          <w:p w:rsidR="00670C17" w:rsidRDefault="00670C17" w:rsidP="00E27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Izpildās/neizpildās:</w:t>
            </w:r>
          </w:p>
        </w:tc>
        <w:tc>
          <w:tcPr>
            <w:tcW w:w="1843" w:type="dxa"/>
          </w:tcPr>
          <w:p w:rsidR="00670C17" w:rsidRPr="00B308E1" w:rsidRDefault="00670C17" w:rsidP="00E270FD">
            <w:pPr>
              <w:spacing w:line="360" w:lineRule="auto"/>
              <w:jc w:val="center"/>
              <w:rPr>
                <w:rFonts w:ascii="Times New Roman" w:hAnsi="Times New Roman" w:cs="Times New Roman"/>
                <w:color w:val="00B050"/>
                <w:sz w:val="44"/>
                <w:szCs w:val="44"/>
                <w:rtl/>
              </w:rPr>
            </w:pPr>
            <w:r w:rsidRPr="00B308E1">
              <w:rPr>
                <w:rFonts w:ascii="Times New Roman" w:hAnsi="Times New Roman" w:cs="Times New Roman"/>
                <w:color w:val="00B050"/>
                <w:sz w:val="44"/>
                <w:szCs w:val="44"/>
                <w:rtl/>
              </w:rPr>
              <w:t>۷</w:t>
            </w:r>
          </w:p>
        </w:tc>
        <w:tc>
          <w:tcPr>
            <w:tcW w:w="1417" w:type="dxa"/>
          </w:tcPr>
          <w:p w:rsidR="00670C17" w:rsidRPr="00B308E1" w:rsidRDefault="00670C17" w:rsidP="00E270FD">
            <w:pPr>
              <w:spacing w:line="360" w:lineRule="auto"/>
              <w:jc w:val="center"/>
              <w:rPr>
                <w:rFonts w:ascii="Times New Roman" w:hAnsi="Times New Roman" w:cs="Times New Roman"/>
                <w:color w:val="00B050"/>
                <w:sz w:val="44"/>
                <w:szCs w:val="44"/>
                <w:rtl/>
              </w:rPr>
            </w:pPr>
            <w:r w:rsidRPr="00B308E1">
              <w:rPr>
                <w:rFonts w:ascii="Times New Roman" w:hAnsi="Times New Roman" w:cs="Times New Roman"/>
                <w:color w:val="00B050"/>
                <w:sz w:val="44"/>
                <w:szCs w:val="44"/>
                <w:rtl/>
              </w:rPr>
              <w:t>۷</w:t>
            </w:r>
          </w:p>
        </w:tc>
        <w:tc>
          <w:tcPr>
            <w:tcW w:w="1843" w:type="dxa"/>
          </w:tcPr>
          <w:p w:rsidR="00670C17" w:rsidRPr="00B308E1" w:rsidRDefault="00670C17" w:rsidP="00E270FD">
            <w:pPr>
              <w:spacing w:line="360" w:lineRule="auto"/>
              <w:jc w:val="center"/>
              <w:rPr>
                <w:rFonts w:ascii="Times New Roman" w:hAnsi="Times New Roman" w:cs="Times New Roman"/>
                <w:color w:val="00B050"/>
                <w:sz w:val="24"/>
                <w:szCs w:val="24"/>
              </w:rPr>
            </w:pPr>
            <w:r w:rsidRPr="00B308E1">
              <w:rPr>
                <w:rFonts w:ascii="Times New Roman" w:hAnsi="Times New Roman" w:cs="Times New Roman"/>
                <w:color w:val="00B050"/>
                <w:sz w:val="44"/>
                <w:szCs w:val="44"/>
                <w:rtl/>
              </w:rPr>
              <w:t>۷</w:t>
            </w:r>
          </w:p>
        </w:tc>
        <w:tc>
          <w:tcPr>
            <w:tcW w:w="1276" w:type="dxa"/>
          </w:tcPr>
          <w:p w:rsidR="00670C17" w:rsidRPr="00B308E1" w:rsidRDefault="00670C17" w:rsidP="00E270FD">
            <w:pPr>
              <w:spacing w:line="360" w:lineRule="auto"/>
              <w:jc w:val="center"/>
              <w:rPr>
                <w:rFonts w:ascii="Times New Roman" w:hAnsi="Times New Roman" w:cs="Times New Roman"/>
                <w:color w:val="00B050"/>
                <w:sz w:val="24"/>
                <w:szCs w:val="24"/>
              </w:rPr>
            </w:pPr>
            <w:r w:rsidRPr="00B308E1">
              <w:rPr>
                <w:rFonts w:ascii="Times New Roman" w:hAnsi="Times New Roman" w:cs="Times New Roman"/>
                <w:color w:val="00B050"/>
                <w:sz w:val="44"/>
                <w:szCs w:val="44"/>
                <w:rtl/>
              </w:rPr>
              <w:t>۷</w:t>
            </w:r>
          </w:p>
        </w:tc>
      </w:tr>
    </w:tbl>
    <w:p w:rsidR="003F5B82" w:rsidRDefault="003F5B82" w:rsidP="00E270FD">
      <w:pPr>
        <w:pStyle w:val="Heading3"/>
        <w:rPr>
          <w:rFonts w:ascii="Times New Roman" w:hAnsi="Times New Roman" w:cs="Times New Roman"/>
          <w:color w:val="auto"/>
          <w:sz w:val="28"/>
          <w:szCs w:val="24"/>
        </w:rPr>
      </w:pPr>
      <w:bookmarkStart w:id="2" w:name="_Toc416183741"/>
    </w:p>
    <w:p w:rsidR="0096611E" w:rsidRDefault="0096611E" w:rsidP="003F5B82">
      <w:pPr>
        <w:rPr>
          <w:rFonts w:ascii="Times New Roman" w:hAnsi="Times New Roman" w:cs="Times New Roman"/>
          <w:sz w:val="24"/>
          <w:szCs w:val="24"/>
        </w:rPr>
      </w:pPr>
    </w:p>
    <w:p w:rsidR="003F5B82" w:rsidRDefault="003F5B82" w:rsidP="003F5B8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Vizualizācija</w:t>
      </w:r>
    </w:p>
    <w:p w:rsidR="00670C17" w:rsidRDefault="00AA2514" w:rsidP="00AA2514">
      <w:pPr>
        <w:jc w:val="center"/>
        <w:rPr>
          <w:rFonts w:ascii="Times New Roman" w:hAnsi="Times New Roman" w:cs="Times New Roman"/>
          <w:sz w:val="24"/>
          <w:szCs w:val="24"/>
        </w:rPr>
      </w:pPr>
      <w:bookmarkStart w:id="3" w:name="_GoBack"/>
      <w:r>
        <w:rPr>
          <w:rFonts w:ascii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>
            <wp:extent cx="5419467" cy="54292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690" cy="5448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"/>
    </w:p>
    <w:p w:rsidR="00670C17" w:rsidRDefault="00AA2514" w:rsidP="00670C1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>
            <wp:extent cx="6042849" cy="67627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576" cy="678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11E" w:rsidRPr="00E16B82" w:rsidRDefault="002977A2" w:rsidP="0096611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Aprēķins tika veikts</w:t>
      </w:r>
      <w:r w:rsidR="0096611E">
        <w:rPr>
          <w:rFonts w:ascii="Times New Roman" w:hAnsi="Times New Roman" w:cs="Times New Roman"/>
          <w:sz w:val="24"/>
          <w:szCs w:val="24"/>
        </w:rPr>
        <w:t xml:space="preserve"> ar programmas DIA</w:t>
      </w:r>
      <w:r w:rsidR="0096611E" w:rsidRPr="002A6EAC">
        <w:rPr>
          <w:rFonts w:ascii="Times New Roman" w:hAnsi="Times New Roman" w:cs="Times New Roman"/>
          <w:sz w:val="24"/>
          <w:szCs w:val="24"/>
        </w:rPr>
        <w:t>Lux</w:t>
      </w:r>
      <w:r w:rsidR="0096611E">
        <w:rPr>
          <w:rFonts w:ascii="Times New Roman" w:hAnsi="Times New Roman" w:cs="Times New Roman"/>
          <w:sz w:val="24"/>
          <w:szCs w:val="24"/>
        </w:rPr>
        <w:t xml:space="preserve"> 4.12 palīdzību. Programma ir bezmaksas, to var lejuplādēt </w:t>
      </w:r>
      <w:hyperlink r:id="rId12" w:history="1">
        <w:r w:rsidR="0096611E" w:rsidRPr="001A6B70">
          <w:rPr>
            <w:rStyle w:val="Hyperlink"/>
            <w:rFonts w:ascii="Times New Roman" w:hAnsi="Times New Roman" w:cs="Times New Roman"/>
            <w:sz w:val="24"/>
            <w:szCs w:val="24"/>
          </w:rPr>
          <w:t>http://www.dial.de/DIAL/en/dialux/download.html</w:t>
        </w:r>
      </w:hyperlink>
      <w:r w:rsidR="0096611E" w:rsidRPr="002A6EAC">
        <w:rPr>
          <w:rFonts w:ascii="Times New Roman" w:hAnsi="Times New Roman" w:cs="Times New Roman"/>
          <w:sz w:val="24"/>
          <w:szCs w:val="24"/>
        </w:rPr>
        <w:t>.</w:t>
      </w:r>
      <w:r w:rsidR="0096611E">
        <w:rPr>
          <w:rFonts w:ascii="Times New Roman" w:hAnsi="Times New Roman" w:cs="Times New Roman"/>
          <w:sz w:val="24"/>
          <w:szCs w:val="24"/>
        </w:rPr>
        <w:t xml:space="preserve"> Aprēķinā ir izmantota Philips gaismekļa BGP214 ECO81/740 DW fotometrijas dati.</w:t>
      </w:r>
    </w:p>
    <w:p w:rsidR="0096611E" w:rsidRDefault="0096611E">
      <w:pPr>
        <w:rPr>
          <w:rFonts w:ascii="Times New Roman" w:eastAsiaTheme="majorEastAsia" w:hAnsi="Times New Roman" w:cs="Times New Roman"/>
          <w:b/>
          <w:bCs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br w:type="page"/>
      </w:r>
    </w:p>
    <w:bookmarkEnd w:id="2"/>
    <w:p w:rsidR="00E270FD" w:rsidRPr="00684B21" w:rsidRDefault="0096611E" w:rsidP="00E270FD">
      <w:pPr>
        <w:pStyle w:val="Heading3"/>
        <w:rPr>
          <w:rFonts w:ascii="Times New Roman" w:hAnsi="Times New Roman" w:cs="Times New Roman"/>
          <w:color w:val="auto"/>
          <w:sz w:val="28"/>
          <w:szCs w:val="24"/>
        </w:rPr>
      </w:pPr>
      <w:r>
        <w:rPr>
          <w:rFonts w:ascii="Times New Roman" w:hAnsi="Times New Roman" w:cs="Times New Roman"/>
          <w:color w:val="auto"/>
          <w:sz w:val="28"/>
          <w:szCs w:val="24"/>
        </w:rPr>
        <w:lastRenderedPageBreak/>
        <w:t>Rīgas iela, gājēju pāreja (C0)</w:t>
      </w:r>
    </w:p>
    <w:p w:rsidR="00E270FD" w:rsidRDefault="00933ACF" w:rsidP="00E270F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vertAlign w:val="superscript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E270FD">
        <w:rPr>
          <w:rFonts w:ascii="Times New Roman" w:hAnsi="Times New Roman" w:cs="Times New Roman"/>
          <w:b/>
          <w:sz w:val="24"/>
          <w:szCs w:val="24"/>
        </w:rPr>
        <w:t xml:space="preserve">.tab. </w:t>
      </w:r>
      <w:r w:rsidR="0096611E" w:rsidRPr="00E44F2B">
        <w:rPr>
          <w:rFonts w:ascii="Times New Roman" w:hAnsi="Times New Roman" w:cs="Times New Roman"/>
          <w:sz w:val="24"/>
          <w:szCs w:val="24"/>
        </w:rPr>
        <w:t xml:space="preserve">Vērtēšanas lauks </w:t>
      </w:r>
      <w:r w:rsidR="0096611E">
        <w:rPr>
          <w:rFonts w:ascii="Times New Roman" w:hAnsi="Times New Roman" w:cs="Times New Roman"/>
          <w:sz w:val="24"/>
          <w:szCs w:val="24"/>
        </w:rPr>
        <w:t>gājēju pāreja_1</w:t>
      </w:r>
      <w:r w:rsidR="0096611E" w:rsidRPr="00E44F2B">
        <w:rPr>
          <w:rFonts w:ascii="Times New Roman" w:hAnsi="Times New Roman" w:cs="Times New Roman"/>
          <w:sz w:val="24"/>
          <w:szCs w:val="24"/>
        </w:rPr>
        <w:t xml:space="preserve">/ Izolīnijas(L) </w:t>
      </w:r>
      <w:r w:rsidR="0096611E">
        <w:rPr>
          <w:rFonts w:ascii="Times New Roman" w:hAnsi="Times New Roman" w:cs="Times New Roman"/>
          <w:sz w:val="24"/>
          <w:szCs w:val="24"/>
        </w:rPr>
        <w:t>Lux</w:t>
      </w:r>
    </w:p>
    <w:p w:rsidR="00E270FD" w:rsidRPr="004E7841" w:rsidRDefault="00E270FD" w:rsidP="00E270F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270FD" w:rsidRDefault="00AA2514" w:rsidP="0096611E">
      <w:pPr>
        <w:jc w:val="center"/>
        <w:rPr>
          <w:rFonts w:ascii="Times New Roman" w:hAnsi="Times New Roman" w:cs="Times New Roman"/>
          <w:noProof/>
          <w:sz w:val="24"/>
          <w:szCs w:val="24"/>
          <w:lang w:eastAsia="lv-LV"/>
        </w:rPr>
      </w:pPr>
      <w:r>
        <w:rPr>
          <w:rFonts w:ascii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>
            <wp:extent cx="5876925" cy="1898861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80" cy="19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11E" w:rsidRPr="00515110" w:rsidRDefault="0096611E" w:rsidP="0096611E">
      <w:pPr>
        <w:rPr>
          <w:rFonts w:ascii="Times New Roman" w:hAnsi="Times New Roman" w:cs="Times New Roman"/>
          <w:b/>
          <w:sz w:val="24"/>
          <w:szCs w:val="24"/>
        </w:rPr>
      </w:pPr>
      <w:bookmarkStart w:id="4" w:name="_Toc416183742"/>
      <w:r>
        <w:rPr>
          <w:rFonts w:ascii="Times New Roman" w:hAnsi="Times New Roman" w:cs="Times New Roman"/>
          <w:b/>
          <w:sz w:val="24"/>
          <w:szCs w:val="24"/>
        </w:rPr>
        <w:t>3</w:t>
      </w:r>
      <w:r w:rsidRPr="00E44F2B">
        <w:rPr>
          <w:rFonts w:ascii="Times New Roman" w:hAnsi="Times New Roman" w:cs="Times New Roman"/>
          <w:b/>
          <w:sz w:val="24"/>
          <w:szCs w:val="24"/>
        </w:rPr>
        <w:t>.tab.</w:t>
      </w:r>
      <w:r w:rsidRPr="00E44F2B">
        <w:rPr>
          <w:rFonts w:ascii="Times New Roman" w:hAnsi="Times New Roman" w:cs="Times New Roman"/>
          <w:sz w:val="24"/>
          <w:szCs w:val="24"/>
        </w:rPr>
        <w:t xml:space="preserve"> Rezultātu kopsavilkums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 w:rsidR="002977A2">
        <w:rPr>
          <w:rFonts w:ascii="Times New Roman" w:hAnsi="Times New Roman" w:cs="Times New Roman"/>
          <w:sz w:val="24"/>
          <w:szCs w:val="24"/>
        </w:rPr>
        <w:t>C0</w:t>
      </w:r>
      <w:r>
        <w:rPr>
          <w:rFonts w:ascii="Times New Roman" w:hAnsi="Times New Roman" w:cs="Times New Roman"/>
          <w:sz w:val="24"/>
          <w:szCs w:val="24"/>
        </w:rPr>
        <w:t>)</w:t>
      </w:r>
    </w:p>
    <w:tbl>
      <w:tblPr>
        <w:tblStyle w:val="TableGrid"/>
        <w:tblW w:w="9747" w:type="dxa"/>
        <w:tblLook w:val="04A0" w:firstRow="1" w:lastRow="0" w:firstColumn="1" w:lastColumn="0" w:noHBand="0" w:noVBand="1"/>
      </w:tblPr>
      <w:tblGrid>
        <w:gridCol w:w="533"/>
        <w:gridCol w:w="1115"/>
        <w:gridCol w:w="2323"/>
        <w:gridCol w:w="1104"/>
        <w:gridCol w:w="1270"/>
        <w:gridCol w:w="1276"/>
        <w:gridCol w:w="763"/>
        <w:gridCol w:w="1363"/>
      </w:tblGrid>
      <w:tr w:rsidR="0096611E" w:rsidTr="00351E27">
        <w:tc>
          <w:tcPr>
            <w:tcW w:w="533" w:type="dxa"/>
          </w:tcPr>
          <w:p w:rsidR="0096611E" w:rsidRDefault="0096611E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Nr.</w:t>
            </w:r>
          </w:p>
        </w:tc>
        <w:tc>
          <w:tcPr>
            <w:tcW w:w="1115" w:type="dxa"/>
          </w:tcPr>
          <w:p w:rsidR="0096611E" w:rsidRDefault="0096611E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Pāreja</w:t>
            </w:r>
          </w:p>
        </w:tc>
        <w:tc>
          <w:tcPr>
            <w:tcW w:w="2323" w:type="dxa"/>
          </w:tcPr>
          <w:p w:rsidR="0096611E" w:rsidRDefault="0096611E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Pozīcija (m)</w:t>
            </w:r>
          </w:p>
        </w:tc>
        <w:tc>
          <w:tcPr>
            <w:tcW w:w="1104" w:type="dxa"/>
          </w:tcPr>
          <w:p w:rsidR="0096611E" w:rsidRPr="00C66325" w:rsidRDefault="0096611E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Eav (lx)</w:t>
            </w:r>
          </w:p>
        </w:tc>
        <w:tc>
          <w:tcPr>
            <w:tcW w:w="1270" w:type="dxa"/>
          </w:tcPr>
          <w:p w:rsidR="0096611E" w:rsidRDefault="0096611E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Emin (lx)</w:t>
            </w:r>
          </w:p>
        </w:tc>
        <w:tc>
          <w:tcPr>
            <w:tcW w:w="1276" w:type="dxa"/>
          </w:tcPr>
          <w:p w:rsidR="0096611E" w:rsidRPr="00C66325" w:rsidRDefault="0096611E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Emax (lx)</w:t>
            </w:r>
          </w:p>
        </w:tc>
        <w:tc>
          <w:tcPr>
            <w:tcW w:w="763" w:type="dxa"/>
          </w:tcPr>
          <w:p w:rsidR="0096611E" w:rsidRPr="00C66325" w:rsidRDefault="0096611E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U0</w:t>
            </w:r>
          </w:p>
        </w:tc>
        <w:tc>
          <w:tcPr>
            <w:tcW w:w="1363" w:type="dxa"/>
          </w:tcPr>
          <w:p w:rsidR="0096611E" w:rsidRDefault="0096611E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Emin/Emax</w:t>
            </w:r>
          </w:p>
        </w:tc>
      </w:tr>
      <w:tr w:rsidR="0096611E" w:rsidTr="00351E27">
        <w:tc>
          <w:tcPr>
            <w:tcW w:w="533" w:type="dxa"/>
          </w:tcPr>
          <w:p w:rsidR="0096611E" w:rsidRDefault="0096611E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15" w:type="dxa"/>
          </w:tcPr>
          <w:p w:rsidR="0096611E" w:rsidRDefault="0096611E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Pāreja 1</w:t>
            </w:r>
          </w:p>
        </w:tc>
        <w:tc>
          <w:tcPr>
            <w:tcW w:w="2323" w:type="dxa"/>
          </w:tcPr>
          <w:p w:rsidR="0096611E" w:rsidRDefault="0096611E" w:rsidP="0096611E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(50.00, 25.00, 0.00)</w:t>
            </w:r>
          </w:p>
        </w:tc>
        <w:tc>
          <w:tcPr>
            <w:tcW w:w="1104" w:type="dxa"/>
          </w:tcPr>
          <w:p w:rsidR="0096611E" w:rsidRDefault="0096611E" w:rsidP="00AA2514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AA251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70" w:type="dxa"/>
          </w:tcPr>
          <w:p w:rsidR="0096611E" w:rsidRDefault="00AA2514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</w:tcPr>
          <w:p w:rsidR="0096611E" w:rsidRDefault="0096611E" w:rsidP="00AA2514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AA251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63" w:type="dxa"/>
          </w:tcPr>
          <w:p w:rsidR="0096611E" w:rsidRDefault="0096611E" w:rsidP="00AA2514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</w:t>
            </w:r>
            <w:r w:rsidR="00AA2514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363" w:type="dxa"/>
          </w:tcPr>
          <w:p w:rsidR="0096611E" w:rsidRDefault="0096611E" w:rsidP="00AA2514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</w:t>
            </w:r>
            <w:r w:rsidR="00AA2514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</w:tr>
    </w:tbl>
    <w:p w:rsidR="0096611E" w:rsidRDefault="0096611E" w:rsidP="0096611E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6912" w:type="dxa"/>
        <w:tblLook w:val="04A0" w:firstRow="1" w:lastRow="0" w:firstColumn="1" w:lastColumn="0" w:noHBand="0" w:noVBand="1"/>
      </w:tblPr>
      <w:tblGrid>
        <w:gridCol w:w="3652"/>
        <w:gridCol w:w="1843"/>
        <w:gridCol w:w="1417"/>
      </w:tblGrid>
      <w:tr w:rsidR="0096611E" w:rsidTr="0096611E">
        <w:tc>
          <w:tcPr>
            <w:tcW w:w="3652" w:type="dxa"/>
          </w:tcPr>
          <w:p w:rsidR="0096611E" w:rsidRDefault="0096611E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96611E" w:rsidRPr="00C66325" w:rsidRDefault="0096611E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Eav (lx)</w:t>
            </w:r>
          </w:p>
        </w:tc>
        <w:tc>
          <w:tcPr>
            <w:tcW w:w="1417" w:type="dxa"/>
          </w:tcPr>
          <w:p w:rsidR="0096611E" w:rsidRDefault="002977A2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U0</w:t>
            </w:r>
            <w:r w:rsidR="0096611E">
              <w:rPr>
                <w:rFonts w:ascii="Times New Roman" w:hAnsi="Times New Roman" w:cs="Times New Roman"/>
                <w:sz w:val="24"/>
                <w:szCs w:val="24"/>
              </w:rPr>
              <w:t xml:space="preserve"> (lx)</w:t>
            </w:r>
          </w:p>
        </w:tc>
      </w:tr>
      <w:tr w:rsidR="0096611E" w:rsidTr="0096611E">
        <w:trPr>
          <w:trHeight w:val="118"/>
        </w:trPr>
        <w:tc>
          <w:tcPr>
            <w:tcW w:w="3652" w:type="dxa"/>
          </w:tcPr>
          <w:p w:rsidR="0096611E" w:rsidRDefault="0096611E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Faktiskas aprēķinātas vērtības:</w:t>
            </w:r>
          </w:p>
        </w:tc>
        <w:tc>
          <w:tcPr>
            <w:tcW w:w="1843" w:type="dxa"/>
          </w:tcPr>
          <w:p w:rsidR="0096611E" w:rsidRDefault="002977A2" w:rsidP="00AA2514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AA251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:rsidR="0096611E" w:rsidRDefault="002977A2" w:rsidP="00AA2514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96611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AA2514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</w:tr>
      <w:tr w:rsidR="0096611E" w:rsidTr="0096611E">
        <w:trPr>
          <w:trHeight w:val="117"/>
        </w:trPr>
        <w:tc>
          <w:tcPr>
            <w:tcW w:w="3652" w:type="dxa"/>
          </w:tcPr>
          <w:p w:rsidR="0096611E" w:rsidRDefault="0096611E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Faktiskas vērtības atbilstoši klasei:</w:t>
            </w:r>
          </w:p>
        </w:tc>
        <w:tc>
          <w:tcPr>
            <w:tcW w:w="1843" w:type="dxa"/>
          </w:tcPr>
          <w:p w:rsidR="0096611E" w:rsidRDefault="0096611E" w:rsidP="0096611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≥ 50.00</w:t>
            </w:r>
          </w:p>
        </w:tc>
        <w:tc>
          <w:tcPr>
            <w:tcW w:w="1417" w:type="dxa"/>
          </w:tcPr>
          <w:p w:rsidR="0096611E" w:rsidRDefault="0096611E" w:rsidP="0096611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≥ 0.40</w:t>
            </w:r>
          </w:p>
        </w:tc>
      </w:tr>
      <w:tr w:rsidR="0096611E" w:rsidTr="0096611E">
        <w:trPr>
          <w:trHeight w:val="117"/>
        </w:trPr>
        <w:tc>
          <w:tcPr>
            <w:tcW w:w="3652" w:type="dxa"/>
          </w:tcPr>
          <w:p w:rsidR="0096611E" w:rsidRDefault="0096611E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Izpildās/neizpildās:</w:t>
            </w:r>
          </w:p>
        </w:tc>
        <w:tc>
          <w:tcPr>
            <w:tcW w:w="1843" w:type="dxa"/>
          </w:tcPr>
          <w:p w:rsidR="0096611E" w:rsidRPr="00B308E1" w:rsidRDefault="0096611E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color w:val="00B050"/>
                <w:sz w:val="44"/>
                <w:szCs w:val="44"/>
                <w:rtl/>
              </w:rPr>
            </w:pPr>
            <w:r w:rsidRPr="00B308E1">
              <w:rPr>
                <w:rFonts w:ascii="Times New Roman" w:hAnsi="Times New Roman" w:cs="Times New Roman"/>
                <w:color w:val="00B050"/>
                <w:sz w:val="44"/>
                <w:szCs w:val="44"/>
                <w:rtl/>
              </w:rPr>
              <w:t>۷</w:t>
            </w:r>
          </w:p>
        </w:tc>
        <w:tc>
          <w:tcPr>
            <w:tcW w:w="1417" w:type="dxa"/>
          </w:tcPr>
          <w:p w:rsidR="0096611E" w:rsidRPr="00B308E1" w:rsidRDefault="0096611E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color w:val="00B050"/>
                <w:sz w:val="44"/>
                <w:szCs w:val="44"/>
                <w:rtl/>
              </w:rPr>
            </w:pPr>
            <w:r w:rsidRPr="00B308E1">
              <w:rPr>
                <w:rFonts w:ascii="Times New Roman" w:hAnsi="Times New Roman" w:cs="Times New Roman"/>
                <w:color w:val="00B050"/>
                <w:sz w:val="44"/>
                <w:szCs w:val="44"/>
                <w:rtl/>
              </w:rPr>
              <w:t>۷</w:t>
            </w:r>
          </w:p>
        </w:tc>
      </w:tr>
    </w:tbl>
    <w:p w:rsidR="002977A2" w:rsidRDefault="002977A2" w:rsidP="002977A2">
      <w:pPr>
        <w:rPr>
          <w:rFonts w:ascii="Times New Roman" w:hAnsi="Times New Roman" w:cs="Times New Roman"/>
          <w:sz w:val="24"/>
          <w:szCs w:val="24"/>
        </w:rPr>
      </w:pPr>
    </w:p>
    <w:p w:rsidR="002977A2" w:rsidRDefault="002977A2" w:rsidP="002977A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Aprēķins tika veikts ar programmas DIA</w:t>
      </w:r>
      <w:r w:rsidRPr="002A6EAC">
        <w:rPr>
          <w:rFonts w:ascii="Times New Roman" w:hAnsi="Times New Roman" w:cs="Times New Roman"/>
          <w:sz w:val="24"/>
          <w:szCs w:val="24"/>
        </w:rPr>
        <w:t>Lux</w:t>
      </w:r>
      <w:r>
        <w:rPr>
          <w:rFonts w:ascii="Times New Roman" w:hAnsi="Times New Roman" w:cs="Times New Roman"/>
          <w:sz w:val="24"/>
          <w:szCs w:val="24"/>
        </w:rPr>
        <w:t xml:space="preserve"> 4.12 palīdzību. Programma ir bezmaksas, to var lejuplādēt </w:t>
      </w:r>
      <w:hyperlink r:id="rId14" w:history="1">
        <w:r w:rsidRPr="001A6B70">
          <w:rPr>
            <w:rStyle w:val="Hyperlink"/>
            <w:rFonts w:ascii="Times New Roman" w:hAnsi="Times New Roman" w:cs="Times New Roman"/>
            <w:sz w:val="24"/>
            <w:szCs w:val="24"/>
          </w:rPr>
          <w:t>http://www.dial.de/DIAL/en/dialux/download.html</w:t>
        </w:r>
      </w:hyperlink>
      <w:r w:rsidRPr="002A6EA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Aprēķinā ir izmantota Philips gaismekļa BGP322 T35 ECO57-3S/740 DP-R fotometrijas dati.</w:t>
      </w: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977A2" w:rsidRDefault="002977A2" w:rsidP="002977A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Vizualizācija</w:t>
      </w:r>
    </w:p>
    <w:p w:rsidR="002977A2" w:rsidRDefault="00AA2514" w:rsidP="002977A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>
            <wp:extent cx="5419725" cy="541972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541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77A2" w:rsidRDefault="00AA2514" w:rsidP="002977A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788CB78C" wp14:editId="496A772F">
            <wp:extent cx="6042733" cy="6762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276" cy="688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77A2" w:rsidRDefault="002977A2" w:rsidP="009B3795">
      <w:pPr>
        <w:pStyle w:val="Heading3"/>
        <w:rPr>
          <w:rFonts w:ascii="Times New Roman" w:hAnsi="Times New Roman" w:cs="Times New Roman"/>
          <w:color w:val="auto"/>
          <w:sz w:val="28"/>
          <w:szCs w:val="24"/>
        </w:rPr>
      </w:pPr>
    </w:p>
    <w:p w:rsidR="002977A2" w:rsidRDefault="002977A2">
      <w:pPr>
        <w:rPr>
          <w:rFonts w:ascii="Times New Roman" w:eastAsiaTheme="majorEastAsia" w:hAnsi="Times New Roman" w:cs="Times New Roman"/>
          <w:b/>
          <w:bCs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br w:type="page"/>
      </w:r>
    </w:p>
    <w:p w:rsidR="002977A2" w:rsidRPr="00684B21" w:rsidRDefault="002977A2" w:rsidP="002977A2">
      <w:pPr>
        <w:pStyle w:val="Heading3"/>
        <w:rPr>
          <w:rFonts w:ascii="Times New Roman" w:hAnsi="Times New Roman" w:cs="Times New Roman"/>
          <w:color w:val="auto"/>
          <w:sz w:val="28"/>
          <w:szCs w:val="24"/>
        </w:rPr>
      </w:pPr>
      <w:r>
        <w:rPr>
          <w:rFonts w:ascii="Times New Roman" w:hAnsi="Times New Roman" w:cs="Times New Roman"/>
          <w:color w:val="auto"/>
          <w:sz w:val="28"/>
          <w:szCs w:val="24"/>
        </w:rPr>
        <w:lastRenderedPageBreak/>
        <w:t>Rīgas</w:t>
      </w:r>
      <w:r w:rsidRPr="00684B21">
        <w:rPr>
          <w:rFonts w:ascii="Times New Roman" w:hAnsi="Times New Roman" w:cs="Times New Roman"/>
          <w:color w:val="auto"/>
          <w:sz w:val="28"/>
          <w:szCs w:val="24"/>
        </w:rPr>
        <w:t xml:space="preserve"> iela</w:t>
      </w:r>
      <w:r>
        <w:rPr>
          <w:rFonts w:ascii="Times New Roman" w:hAnsi="Times New Roman" w:cs="Times New Roman"/>
          <w:color w:val="auto"/>
          <w:sz w:val="28"/>
          <w:szCs w:val="24"/>
        </w:rPr>
        <w:t xml:space="preserve">s Kalnciema ceļa krustojums </w:t>
      </w:r>
      <w:r>
        <w:rPr>
          <w:rFonts w:ascii="Times New Roman" w:hAnsi="Times New Roman" w:cs="Times New Roman"/>
          <w:color w:val="auto"/>
          <w:sz w:val="28"/>
          <w:szCs w:val="28"/>
        </w:rPr>
        <w:t>(P2)</w:t>
      </w:r>
    </w:p>
    <w:p w:rsidR="002977A2" w:rsidRPr="00680CBB" w:rsidRDefault="002977A2" w:rsidP="002977A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E44F2B">
        <w:rPr>
          <w:rFonts w:ascii="Times New Roman" w:hAnsi="Times New Roman" w:cs="Times New Roman"/>
          <w:b/>
          <w:sz w:val="24"/>
          <w:szCs w:val="24"/>
        </w:rPr>
        <w:t>.tab.</w:t>
      </w:r>
      <w:r w:rsidRPr="00E44F2B">
        <w:rPr>
          <w:rFonts w:ascii="Times New Roman" w:hAnsi="Times New Roman" w:cs="Times New Roman"/>
          <w:sz w:val="24"/>
          <w:szCs w:val="24"/>
        </w:rPr>
        <w:t xml:space="preserve"> Vērtēšanas lauks </w:t>
      </w:r>
      <w:r>
        <w:rPr>
          <w:rFonts w:ascii="Times New Roman" w:hAnsi="Times New Roman" w:cs="Times New Roman"/>
          <w:sz w:val="24"/>
          <w:szCs w:val="24"/>
        </w:rPr>
        <w:t>gājēju pāreja_1</w:t>
      </w:r>
      <w:r w:rsidRPr="00E44F2B">
        <w:rPr>
          <w:rFonts w:ascii="Times New Roman" w:hAnsi="Times New Roman" w:cs="Times New Roman"/>
          <w:sz w:val="24"/>
          <w:szCs w:val="24"/>
        </w:rPr>
        <w:t xml:space="preserve">/ Izolīnijas(L) </w:t>
      </w:r>
      <w:r>
        <w:rPr>
          <w:rFonts w:ascii="Times New Roman" w:hAnsi="Times New Roman" w:cs="Times New Roman"/>
          <w:sz w:val="24"/>
          <w:szCs w:val="24"/>
        </w:rPr>
        <w:t>Lux</w:t>
      </w:r>
    </w:p>
    <w:p w:rsidR="002977A2" w:rsidRPr="004E7841" w:rsidRDefault="00AA2514" w:rsidP="002977A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>
            <wp:extent cx="5686425" cy="2165768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7339" cy="2173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77A2" w:rsidRPr="00515110" w:rsidRDefault="002977A2" w:rsidP="002977A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E44F2B">
        <w:rPr>
          <w:rFonts w:ascii="Times New Roman" w:hAnsi="Times New Roman" w:cs="Times New Roman"/>
          <w:b/>
          <w:sz w:val="24"/>
          <w:szCs w:val="24"/>
        </w:rPr>
        <w:t>.tab.</w:t>
      </w:r>
      <w:r w:rsidRPr="00E44F2B">
        <w:rPr>
          <w:rFonts w:ascii="Times New Roman" w:hAnsi="Times New Roman" w:cs="Times New Roman"/>
          <w:sz w:val="24"/>
          <w:szCs w:val="24"/>
        </w:rPr>
        <w:t xml:space="preserve"> Rezultātu kopsavilkums</w:t>
      </w:r>
      <w:r>
        <w:rPr>
          <w:rFonts w:ascii="Times New Roman" w:hAnsi="Times New Roman" w:cs="Times New Roman"/>
          <w:sz w:val="24"/>
          <w:szCs w:val="24"/>
        </w:rPr>
        <w:t xml:space="preserve"> (P2)</w:t>
      </w:r>
    </w:p>
    <w:tbl>
      <w:tblPr>
        <w:tblStyle w:val="TableGrid"/>
        <w:tblW w:w="9747" w:type="dxa"/>
        <w:tblLook w:val="04A0" w:firstRow="1" w:lastRow="0" w:firstColumn="1" w:lastColumn="0" w:noHBand="0" w:noVBand="1"/>
      </w:tblPr>
      <w:tblGrid>
        <w:gridCol w:w="533"/>
        <w:gridCol w:w="1115"/>
        <w:gridCol w:w="2323"/>
        <w:gridCol w:w="1104"/>
        <w:gridCol w:w="1270"/>
        <w:gridCol w:w="1276"/>
        <w:gridCol w:w="763"/>
        <w:gridCol w:w="1363"/>
      </w:tblGrid>
      <w:tr w:rsidR="002977A2" w:rsidTr="00351E27">
        <w:tc>
          <w:tcPr>
            <w:tcW w:w="533" w:type="dxa"/>
          </w:tcPr>
          <w:p w:rsidR="002977A2" w:rsidRDefault="002977A2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Nr.</w:t>
            </w:r>
          </w:p>
        </w:tc>
        <w:tc>
          <w:tcPr>
            <w:tcW w:w="1115" w:type="dxa"/>
          </w:tcPr>
          <w:p w:rsidR="002977A2" w:rsidRDefault="002977A2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Pāreja</w:t>
            </w:r>
          </w:p>
        </w:tc>
        <w:tc>
          <w:tcPr>
            <w:tcW w:w="2323" w:type="dxa"/>
          </w:tcPr>
          <w:p w:rsidR="002977A2" w:rsidRDefault="002977A2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Pozīcija (m)</w:t>
            </w:r>
          </w:p>
        </w:tc>
        <w:tc>
          <w:tcPr>
            <w:tcW w:w="1104" w:type="dxa"/>
          </w:tcPr>
          <w:p w:rsidR="002977A2" w:rsidRPr="00C66325" w:rsidRDefault="002977A2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Eav (lx)</w:t>
            </w:r>
          </w:p>
        </w:tc>
        <w:tc>
          <w:tcPr>
            <w:tcW w:w="1270" w:type="dxa"/>
          </w:tcPr>
          <w:p w:rsidR="002977A2" w:rsidRDefault="002977A2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Emin (lx)</w:t>
            </w:r>
          </w:p>
        </w:tc>
        <w:tc>
          <w:tcPr>
            <w:tcW w:w="1276" w:type="dxa"/>
          </w:tcPr>
          <w:p w:rsidR="002977A2" w:rsidRPr="00C66325" w:rsidRDefault="002977A2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Emax (lx)</w:t>
            </w:r>
          </w:p>
        </w:tc>
        <w:tc>
          <w:tcPr>
            <w:tcW w:w="763" w:type="dxa"/>
          </w:tcPr>
          <w:p w:rsidR="002977A2" w:rsidRPr="00C66325" w:rsidRDefault="002977A2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U0</w:t>
            </w:r>
          </w:p>
        </w:tc>
        <w:tc>
          <w:tcPr>
            <w:tcW w:w="1363" w:type="dxa"/>
          </w:tcPr>
          <w:p w:rsidR="002977A2" w:rsidRDefault="002977A2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Emin/Emax</w:t>
            </w:r>
          </w:p>
        </w:tc>
      </w:tr>
      <w:tr w:rsidR="002977A2" w:rsidTr="00351E27">
        <w:tc>
          <w:tcPr>
            <w:tcW w:w="533" w:type="dxa"/>
          </w:tcPr>
          <w:p w:rsidR="002977A2" w:rsidRDefault="002977A2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15" w:type="dxa"/>
          </w:tcPr>
          <w:p w:rsidR="002977A2" w:rsidRDefault="002977A2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Pāreja 1</w:t>
            </w:r>
          </w:p>
        </w:tc>
        <w:tc>
          <w:tcPr>
            <w:tcW w:w="2323" w:type="dxa"/>
          </w:tcPr>
          <w:p w:rsidR="002977A2" w:rsidRDefault="002977A2" w:rsidP="002977A2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(28.10, 25.00, 0.00)</w:t>
            </w:r>
          </w:p>
        </w:tc>
        <w:tc>
          <w:tcPr>
            <w:tcW w:w="1104" w:type="dxa"/>
          </w:tcPr>
          <w:p w:rsidR="002977A2" w:rsidRDefault="002977A2" w:rsidP="002977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270" w:type="dxa"/>
          </w:tcPr>
          <w:p w:rsidR="002977A2" w:rsidRDefault="002977A2" w:rsidP="00AA2514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="00AA2514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276" w:type="dxa"/>
          </w:tcPr>
          <w:p w:rsidR="002977A2" w:rsidRDefault="002977A2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763" w:type="dxa"/>
          </w:tcPr>
          <w:p w:rsidR="002977A2" w:rsidRDefault="002977A2" w:rsidP="00AA2514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0.3</w:t>
            </w:r>
            <w:r w:rsidR="00AA25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63" w:type="dxa"/>
          </w:tcPr>
          <w:p w:rsidR="002977A2" w:rsidRDefault="002977A2" w:rsidP="002977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AA2514">
              <w:rPr>
                <w:rFonts w:ascii="Times New Roman" w:hAnsi="Times New Roman" w:cs="Times New Roman"/>
                <w:sz w:val="24"/>
                <w:szCs w:val="24"/>
              </w:rPr>
              <w:t>.22</w:t>
            </w:r>
          </w:p>
        </w:tc>
      </w:tr>
    </w:tbl>
    <w:p w:rsidR="002977A2" w:rsidRDefault="002977A2" w:rsidP="002977A2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6912" w:type="dxa"/>
        <w:tblLook w:val="04A0" w:firstRow="1" w:lastRow="0" w:firstColumn="1" w:lastColumn="0" w:noHBand="0" w:noVBand="1"/>
      </w:tblPr>
      <w:tblGrid>
        <w:gridCol w:w="3652"/>
        <w:gridCol w:w="1843"/>
        <w:gridCol w:w="1417"/>
      </w:tblGrid>
      <w:tr w:rsidR="002977A2" w:rsidTr="002977A2">
        <w:tc>
          <w:tcPr>
            <w:tcW w:w="3652" w:type="dxa"/>
          </w:tcPr>
          <w:p w:rsidR="002977A2" w:rsidRDefault="002977A2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2977A2" w:rsidRPr="00C66325" w:rsidRDefault="002977A2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Eav (lx)</w:t>
            </w:r>
          </w:p>
        </w:tc>
        <w:tc>
          <w:tcPr>
            <w:tcW w:w="1417" w:type="dxa"/>
          </w:tcPr>
          <w:p w:rsidR="002977A2" w:rsidRDefault="002977A2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Emin (lx)</w:t>
            </w:r>
          </w:p>
        </w:tc>
      </w:tr>
      <w:tr w:rsidR="002977A2" w:rsidTr="002977A2">
        <w:trPr>
          <w:trHeight w:val="118"/>
        </w:trPr>
        <w:tc>
          <w:tcPr>
            <w:tcW w:w="3652" w:type="dxa"/>
          </w:tcPr>
          <w:p w:rsidR="002977A2" w:rsidRDefault="002977A2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Faktiskas aprēķinātas vērtības:</w:t>
            </w:r>
          </w:p>
        </w:tc>
        <w:tc>
          <w:tcPr>
            <w:tcW w:w="1843" w:type="dxa"/>
          </w:tcPr>
          <w:p w:rsidR="002977A2" w:rsidRDefault="002977A2" w:rsidP="002977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17" w:type="dxa"/>
          </w:tcPr>
          <w:p w:rsidR="002977A2" w:rsidRDefault="002977A2" w:rsidP="00AA2514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="00AA2514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</w:tr>
      <w:tr w:rsidR="002977A2" w:rsidTr="002977A2">
        <w:trPr>
          <w:trHeight w:val="117"/>
        </w:trPr>
        <w:tc>
          <w:tcPr>
            <w:tcW w:w="3652" w:type="dxa"/>
          </w:tcPr>
          <w:p w:rsidR="002977A2" w:rsidRDefault="002977A2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Faktiskas vērtības atbilstoši klasei:</w:t>
            </w:r>
          </w:p>
        </w:tc>
        <w:tc>
          <w:tcPr>
            <w:tcW w:w="1843" w:type="dxa"/>
          </w:tcPr>
          <w:p w:rsidR="002977A2" w:rsidRDefault="002977A2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≥ 10.00 ≤ 15.00</w:t>
            </w:r>
          </w:p>
        </w:tc>
        <w:tc>
          <w:tcPr>
            <w:tcW w:w="1417" w:type="dxa"/>
          </w:tcPr>
          <w:p w:rsidR="002977A2" w:rsidRDefault="002977A2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≥ 2.00</w:t>
            </w:r>
          </w:p>
        </w:tc>
      </w:tr>
      <w:tr w:rsidR="002977A2" w:rsidTr="002977A2">
        <w:trPr>
          <w:trHeight w:val="117"/>
        </w:trPr>
        <w:tc>
          <w:tcPr>
            <w:tcW w:w="3652" w:type="dxa"/>
          </w:tcPr>
          <w:p w:rsidR="002977A2" w:rsidRDefault="002977A2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Izpildās/neizpildās:</w:t>
            </w:r>
          </w:p>
        </w:tc>
        <w:tc>
          <w:tcPr>
            <w:tcW w:w="1843" w:type="dxa"/>
          </w:tcPr>
          <w:p w:rsidR="002977A2" w:rsidRPr="00B308E1" w:rsidRDefault="002977A2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color w:val="00B050"/>
                <w:sz w:val="44"/>
                <w:szCs w:val="44"/>
                <w:rtl/>
              </w:rPr>
            </w:pPr>
            <w:r w:rsidRPr="00B308E1">
              <w:rPr>
                <w:rFonts w:ascii="Times New Roman" w:hAnsi="Times New Roman" w:cs="Times New Roman"/>
                <w:color w:val="00B050"/>
                <w:sz w:val="44"/>
                <w:szCs w:val="44"/>
                <w:rtl/>
              </w:rPr>
              <w:t>۷</w:t>
            </w:r>
          </w:p>
        </w:tc>
        <w:tc>
          <w:tcPr>
            <w:tcW w:w="1417" w:type="dxa"/>
          </w:tcPr>
          <w:p w:rsidR="002977A2" w:rsidRPr="00B308E1" w:rsidRDefault="002977A2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color w:val="00B050"/>
                <w:sz w:val="44"/>
                <w:szCs w:val="44"/>
                <w:rtl/>
              </w:rPr>
            </w:pPr>
            <w:r w:rsidRPr="00B308E1">
              <w:rPr>
                <w:rFonts w:ascii="Times New Roman" w:hAnsi="Times New Roman" w:cs="Times New Roman"/>
                <w:color w:val="00B050"/>
                <w:sz w:val="44"/>
                <w:szCs w:val="44"/>
                <w:rtl/>
              </w:rPr>
              <w:t>۷</w:t>
            </w:r>
          </w:p>
        </w:tc>
      </w:tr>
    </w:tbl>
    <w:p w:rsidR="002977A2" w:rsidRDefault="002977A2" w:rsidP="002977A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977A2" w:rsidRPr="002977A2" w:rsidRDefault="002977A2" w:rsidP="002977A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Aprēķins tika veikts ar programmas DIA</w:t>
      </w:r>
      <w:r w:rsidRPr="002A6EAC">
        <w:rPr>
          <w:rFonts w:ascii="Times New Roman" w:hAnsi="Times New Roman" w:cs="Times New Roman"/>
          <w:sz w:val="24"/>
          <w:szCs w:val="24"/>
        </w:rPr>
        <w:t>Lux</w:t>
      </w:r>
      <w:r>
        <w:rPr>
          <w:rFonts w:ascii="Times New Roman" w:hAnsi="Times New Roman" w:cs="Times New Roman"/>
          <w:sz w:val="24"/>
          <w:szCs w:val="24"/>
        </w:rPr>
        <w:t xml:space="preserve"> 4.12 palīdzību. Programma ir bezmaksas, to var lejuplādēt </w:t>
      </w:r>
      <w:hyperlink r:id="rId17" w:history="1">
        <w:r w:rsidRPr="001A6B70">
          <w:rPr>
            <w:rStyle w:val="Hyperlink"/>
            <w:rFonts w:ascii="Times New Roman" w:hAnsi="Times New Roman" w:cs="Times New Roman"/>
            <w:sz w:val="24"/>
            <w:szCs w:val="24"/>
          </w:rPr>
          <w:t>http://www.dial.de/DIAL/en/dialux/download.html</w:t>
        </w:r>
      </w:hyperlink>
      <w:r w:rsidRPr="002A6EA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Aprēķinā ir izmantota Philips gaismekļa CGP431 FG CDO-TT100W OR P3 fotometrijas dati.</w:t>
      </w:r>
      <w:r>
        <w:rPr>
          <w:rFonts w:ascii="Times New Roman" w:hAnsi="Times New Roman" w:cs="Times New Roman"/>
          <w:sz w:val="28"/>
          <w:szCs w:val="24"/>
        </w:rPr>
        <w:br w:type="page"/>
      </w:r>
    </w:p>
    <w:p w:rsidR="002977A2" w:rsidRDefault="002977A2" w:rsidP="002977A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Vizualizācija</w:t>
      </w:r>
    </w:p>
    <w:p w:rsidR="002977A2" w:rsidRDefault="00AA2514" w:rsidP="002977A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>
            <wp:extent cx="5391150" cy="539115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539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77A2" w:rsidRDefault="00AA2514" w:rsidP="002977A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1DC17C06" wp14:editId="22BFC1D5">
            <wp:extent cx="6042724" cy="67627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341" cy="67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77A2" w:rsidRDefault="002977A2" w:rsidP="009B3795">
      <w:pPr>
        <w:pStyle w:val="Heading3"/>
        <w:rPr>
          <w:rFonts w:ascii="Times New Roman" w:hAnsi="Times New Roman" w:cs="Times New Roman"/>
          <w:color w:val="auto"/>
          <w:sz w:val="28"/>
          <w:szCs w:val="24"/>
        </w:rPr>
      </w:pPr>
    </w:p>
    <w:p w:rsidR="00803333" w:rsidRDefault="00803333">
      <w:pPr>
        <w:rPr>
          <w:rFonts w:ascii="Times New Roman" w:eastAsiaTheme="majorEastAsia" w:hAnsi="Times New Roman" w:cs="Times New Roman"/>
          <w:b/>
          <w:bCs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br w:type="page"/>
      </w:r>
    </w:p>
    <w:p w:rsidR="00803333" w:rsidRPr="00684B21" w:rsidRDefault="00803333" w:rsidP="00803333">
      <w:pPr>
        <w:pStyle w:val="Heading3"/>
        <w:rPr>
          <w:rFonts w:ascii="Times New Roman" w:hAnsi="Times New Roman" w:cs="Times New Roman"/>
          <w:color w:val="auto"/>
          <w:sz w:val="28"/>
          <w:szCs w:val="24"/>
        </w:rPr>
      </w:pPr>
      <w:r>
        <w:rPr>
          <w:rFonts w:ascii="Times New Roman" w:hAnsi="Times New Roman" w:cs="Times New Roman"/>
          <w:color w:val="auto"/>
          <w:sz w:val="28"/>
          <w:szCs w:val="24"/>
        </w:rPr>
        <w:lastRenderedPageBreak/>
        <w:t>Satiksmes iela, gājēju pāreja (C0)</w:t>
      </w:r>
    </w:p>
    <w:p w:rsidR="00803333" w:rsidRDefault="00803333" w:rsidP="0080333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vertAlign w:val="superscript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1.tab. </w:t>
      </w:r>
      <w:r w:rsidRPr="00E44F2B">
        <w:rPr>
          <w:rFonts w:ascii="Times New Roman" w:hAnsi="Times New Roman" w:cs="Times New Roman"/>
          <w:sz w:val="24"/>
          <w:szCs w:val="24"/>
        </w:rPr>
        <w:t xml:space="preserve">Vērtēšanas lauks </w:t>
      </w:r>
      <w:r>
        <w:rPr>
          <w:rFonts w:ascii="Times New Roman" w:hAnsi="Times New Roman" w:cs="Times New Roman"/>
          <w:sz w:val="24"/>
          <w:szCs w:val="24"/>
        </w:rPr>
        <w:t>gājēju pāreja_1</w:t>
      </w:r>
      <w:r w:rsidRPr="00E44F2B">
        <w:rPr>
          <w:rFonts w:ascii="Times New Roman" w:hAnsi="Times New Roman" w:cs="Times New Roman"/>
          <w:sz w:val="24"/>
          <w:szCs w:val="24"/>
        </w:rPr>
        <w:t xml:space="preserve">/ Izolīnijas(L) </w:t>
      </w:r>
      <w:r>
        <w:rPr>
          <w:rFonts w:ascii="Times New Roman" w:hAnsi="Times New Roman" w:cs="Times New Roman"/>
          <w:sz w:val="24"/>
          <w:szCs w:val="24"/>
        </w:rPr>
        <w:t>Lux</w:t>
      </w:r>
    </w:p>
    <w:p w:rsidR="00803333" w:rsidRPr="004E7841" w:rsidRDefault="00803333" w:rsidP="0080333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03333" w:rsidRDefault="00702F80" w:rsidP="00803333">
      <w:pPr>
        <w:jc w:val="center"/>
        <w:rPr>
          <w:rFonts w:ascii="Times New Roman" w:hAnsi="Times New Roman" w:cs="Times New Roman"/>
          <w:noProof/>
          <w:sz w:val="24"/>
          <w:szCs w:val="24"/>
          <w:lang w:eastAsia="lv-LV"/>
        </w:rPr>
      </w:pPr>
      <w:r>
        <w:rPr>
          <w:rFonts w:ascii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>
            <wp:extent cx="5696599" cy="180975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3876" cy="1812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3333" w:rsidRPr="00515110" w:rsidRDefault="00803333" w:rsidP="00803333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E44F2B">
        <w:rPr>
          <w:rFonts w:ascii="Times New Roman" w:hAnsi="Times New Roman" w:cs="Times New Roman"/>
          <w:b/>
          <w:sz w:val="24"/>
          <w:szCs w:val="24"/>
        </w:rPr>
        <w:t>.tab.</w:t>
      </w:r>
      <w:r w:rsidRPr="00E44F2B">
        <w:rPr>
          <w:rFonts w:ascii="Times New Roman" w:hAnsi="Times New Roman" w:cs="Times New Roman"/>
          <w:sz w:val="24"/>
          <w:szCs w:val="24"/>
        </w:rPr>
        <w:t xml:space="preserve"> Rezultātu kopsavilkums</w:t>
      </w:r>
      <w:r>
        <w:rPr>
          <w:rFonts w:ascii="Times New Roman" w:hAnsi="Times New Roman" w:cs="Times New Roman"/>
          <w:sz w:val="24"/>
          <w:szCs w:val="24"/>
        </w:rPr>
        <w:t xml:space="preserve"> (C0)</w:t>
      </w:r>
    </w:p>
    <w:tbl>
      <w:tblPr>
        <w:tblStyle w:val="TableGrid"/>
        <w:tblW w:w="9747" w:type="dxa"/>
        <w:tblLook w:val="04A0" w:firstRow="1" w:lastRow="0" w:firstColumn="1" w:lastColumn="0" w:noHBand="0" w:noVBand="1"/>
      </w:tblPr>
      <w:tblGrid>
        <w:gridCol w:w="533"/>
        <w:gridCol w:w="1115"/>
        <w:gridCol w:w="2323"/>
        <w:gridCol w:w="1104"/>
        <w:gridCol w:w="1270"/>
        <w:gridCol w:w="1276"/>
        <w:gridCol w:w="763"/>
        <w:gridCol w:w="1363"/>
      </w:tblGrid>
      <w:tr w:rsidR="00803333" w:rsidTr="00351E27">
        <w:tc>
          <w:tcPr>
            <w:tcW w:w="533" w:type="dxa"/>
          </w:tcPr>
          <w:p w:rsidR="00803333" w:rsidRDefault="00803333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Nr.</w:t>
            </w:r>
          </w:p>
        </w:tc>
        <w:tc>
          <w:tcPr>
            <w:tcW w:w="1115" w:type="dxa"/>
          </w:tcPr>
          <w:p w:rsidR="00803333" w:rsidRDefault="00803333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Pāreja</w:t>
            </w:r>
          </w:p>
        </w:tc>
        <w:tc>
          <w:tcPr>
            <w:tcW w:w="2323" w:type="dxa"/>
          </w:tcPr>
          <w:p w:rsidR="00803333" w:rsidRDefault="00803333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Pozīcija (m)</w:t>
            </w:r>
          </w:p>
        </w:tc>
        <w:tc>
          <w:tcPr>
            <w:tcW w:w="1104" w:type="dxa"/>
          </w:tcPr>
          <w:p w:rsidR="00803333" w:rsidRPr="00C66325" w:rsidRDefault="00803333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Eav (lx)</w:t>
            </w:r>
          </w:p>
        </w:tc>
        <w:tc>
          <w:tcPr>
            <w:tcW w:w="1270" w:type="dxa"/>
          </w:tcPr>
          <w:p w:rsidR="00803333" w:rsidRDefault="00803333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Emin (lx)</w:t>
            </w:r>
          </w:p>
        </w:tc>
        <w:tc>
          <w:tcPr>
            <w:tcW w:w="1276" w:type="dxa"/>
          </w:tcPr>
          <w:p w:rsidR="00803333" w:rsidRPr="00C66325" w:rsidRDefault="00803333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Emax (lx)</w:t>
            </w:r>
          </w:p>
        </w:tc>
        <w:tc>
          <w:tcPr>
            <w:tcW w:w="763" w:type="dxa"/>
          </w:tcPr>
          <w:p w:rsidR="00803333" w:rsidRPr="00C66325" w:rsidRDefault="00803333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U0</w:t>
            </w:r>
          </w:p>
        </w:tc>
        <w:tc>
          <w:tcPr>
            <w:tcW w:w="1363" w:type="dxa"/>
          </w:tcPr>
          <w:p w:rsidR="00803333" w:rsidRDefault="00803333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Emin/Emax</w:t>
            </w:r>
          </w:p>
        </w:tc>
      </w:tr>
      <w:tr w:rsidR="00803333" w:rsidTr="00351E27">
        <w:tc>
          <w:tcPr>
            <w:tcW w:w="533" w:type="dxa"/>
          </w:tcPr>
          <w:p w:rsidR="00803333" w:rsidRDefault="00803333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15" w:type="dxa"/>
          </w:tcPr>
          <w:p w:rsidR="00803333" w:rsidRDefault="00803333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Pāreja 1</w:t>
            </w:r>
          </w:p>
        </w:tc>
        <w:tc>
          <w:tcPr>
            <w:tcW w:w="2323" w:type="dxa"/>
          </w:tcPr>
          <w:p w:rsidR="00803333" w:rsidRDefault="00803333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(50.00, 25.00, 0.00)</w:t>
            </w:r>
          </w:p>
        </w:tc>
        <w:tc>
          <w:tcPr>
            <w:tcW w:w="1104" w:type="dxa"/>
          </w:tcPr>
          <w:p w:rsidR="00803333" w:rsidRDefault="00803333" w:rsidP="00702F8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702F8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70" w:type="dxa"/>
          </w:tcPr>
          <w:p w:rsidR="00803333" w:rsidRDefault="00702F80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</w:tcPr>
          <w:p w:rsidR="00803333" w:rsidRDefault="00702F80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763" w:type="dxa"/>
          </w:tcPr>
          <w:p w:rsidR="00803333" w:rsidRDefault="00803333" w:rsidP="00702F8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 </w:t>
            </w:r>
            <w:r w:rsidR="00702F80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363" w:type="dxa"/>
          </w:tcPr>
          <w:p w:rsidR="00803333" w:rsidRDefault="00803333" w:rsidP="00702F8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</w:t>
            </w:r>
            <w:r w:rsidR="00702F80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</w:tr>
    </w:tbl>
    <w:p w:rsidR="00803333" w:rsidRDefault="00803333" w:rsidP="00803333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6912" w:type="dxa"/>
        <w:tblLook w:val="04A0" w:firstRow="1" w:lastRow="0" w:firstColumn="1" w:lastColumn="0" w:noHBand="0" w:noVBand="1"/>
      </w:tblPr>
      <w:tblGrid>
        <w:gridCol w:w="3652"/>
        <w:gridCol w:w="1843"/>
        <w:gridCol w:w="1417"/>
      </w:tblGrid>
      <w:tr w:rsidR="00803333" w:rsidTr="00351E27">
        <w:tc>
          <w:tcPr>
            <w:tcW w:w="3652" w:type="dxa"/>
          </w:tcPr>
          <w:p w:rsidR="00803333" w:rsidRDefault="00803333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803333" w:rsidRPr="00C66325" w:rsidRDefault="00803333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Eav (lx)</w:t>
            </w:r>
          </w:p>
        </w:tc>
        <w:tc>
          <w:tcPr>
            <w:tcW w:w="1417" w:type="dxa"/>
          </w:tcPr>
          <w:p w:rsidR="00803333" w:rsidRDefault="00803333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U0 (lx)</w:t>
            </w:r>
          </w:p>
        </w:tc>
      </w:tr>
      <w:tr w:rsidR="00803333" w:rsidTr="00351E27">
        <w:trPr>
          <w:trHeight w:val="118"/>
        </w:trPr>
        <w:tc>
          <w:tcPr>
            <w:tcW w:w="3652" w:type="dxa"/>
          </w:tcPr>
          <w:p w:rsidR="00803333" w:rsidRDefault="00803333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Faktiskas aprēķinātas vērtības:</w:t>
            </w:r>
          </w:p>
        </w:tc>
        <w:tc>
          <w:tcPr>
            <w:tcW w:w="1843" w:type="dxa"/>
          </w:tcPr>
          <w:p w:rsidR="00803333" w:rsidRDefault="00803333" w:rsidP="00702F8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702F8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</w:tcPr>
          <w:p w:rsidR="00803333" w:rsidRDefault="00803333" w:rsidP="00702F8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</w:t>
            </w:r>
            <w:r w:rsidR="00702F80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</w:tr>
      <w:tr w:rsidR="00803333" w:rsidTr="00351E27">
        <w:trPr>
          <w:trHeight w:val="117"/>
        </w:trPr>
        <w:tc>
          <w:tcPr>
            <w:tcW w:w="3652" w:type="dxa"/>
          </w:tcPr>
          <w:p w:rsidR="00803333" w:rsidRDefault="00803333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Faktiskas vērtības atbilstoši klasei:</w:t>
            </w:r>
          </w:p>
        </w:tc>
        <w:tc>
          <w:tcPr>
            <w:tcW w:w="1843" w:type="dxa"/>
          </w:tcPr>
          <w:p w:rsidR="00803333" w:rsidRDefault="00803333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≥ 50.00</w:t>
            </w:r>
          </w:p>
        </w:tc>
        <w:tc>
          <w:tcPr>
            <w:tcW w:w="1417" w:type="dxa"/>
          </w:tcPr>
          <w:p w:rsidR="00803333" w:rsidRDefault="00803333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≥ 0.40</w:t>
            </w:r>
          </w:p>
        </w:tc>
      </w:tr>
      <w:tr w:rsidR="00803333" w:rsidTr="00351E27">
        <w:trPr>
          <w:trHeight w:val="117"/>
        </w:trPr>
        <w:tc>
          <w:tcPr>
            <w:tcW w:w="3652" w:type="dxa"/>
          </w:tcPr>
          <w:p w:rsidR="00803333" w:rsidRDefault="00803333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Izpildās/neizpildās:</w:t>
            </w:r>
          </w:p>
        </w:tc>
        <w:tc>
          <w:tcPr>
            <w:tcW w:w="1843" w:type="dxa"/>
          </w:tcPr>
          <w:p w:rsidR="00803333" w:rsidRPr="00B308E1" w:rsidRDefault="00803333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color w:val="00B050"/>
                <w:sz w:val="44"/>
                <w:szCs w:val="44"/>
                <w:rtl/>
              </w:rPr>
            </w:pPr>
            <w:r w:rsidRPr="00B308E1">
              <w:rPr>
                <w:rFonts w:ascii="Times New Roman" w:hAnsi="Times New Roman" w:cs="Times New Roman"/>
                <w:color w:val="00B050"/>
                <w:sz w:val="44"/>
                <w:szCs w:val="44"/>
                <w:rtl/>
              </w:rPr>
              <w:t>۷</w:t>
            </w:r>
          </w:p>
        </w:tc>
        <w:tc>
          <w:tcPr>
            <w:tcW w:w="1417" w:type="dxa"/>
          </w:tcPr>
          <w:p w:rsidR="00803333" w:rsidRPr="00B308E1" w:rsidRDefault="00803333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color w:val="00B050"/>
                <w:sz w:val="44"/>
                <w:szCs w:val="44"/>
                <w:rtl/>
              </w:rPr>
            </w:pPr>
            <w:r w:rsidRPr="00B308E1">
              <w:rPr>
                <w:rFonts w:ascii="Times New Roman" w:hAnsi="Times New Roman" w:cs="Times New Roman"/>
                <w:color w:val="00B050"/>
                <w:sz w:val="44"/>
                <w:szCs w:val="44"/>
                <w:rtl/>
              </w:rPr>
              <w:t>۷</w:t>
            </w:r>
          </w:p>
        </w:tc>
      </w:tr>
    </w:tbl>
    <w:p w:rsidR="00803333" w:rsidRDefault="00803333" w:rsidP="00803333">
      <w:pPr>
        <w:rPr>
          <w:rFonts w:ascii="Times New Roman" w:hAnsi="Times New Roman" w:cs="Times New Roman"/>
          <w:sz w:val="24"/>
          <w:szCs w:val="24"/>
        </w:rPr>
      </w:pPr>
    </w:p>
    <w:p w:rsidR="00803333" w:rsidRDefault="00803333" w:rsidP="0080333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Aprēķins tika veikts ar programmas DIA</w:t>
      </w:r>
      <w:r w:rsidRPr="002A6EAC">
        <w:rPr>
          <w:rFonts w:ascii="Times New Roman" w:hAnsi="Times New Roman" w:cs="Times New Roman"/>
          <w:sz w:val="24"/>
          <w:szCs w:val="24"/>
        </w:rPr>
        <w:t>Lux</w:t>
      </w:r>
      <w:r>
        <w:rPr>
          <w:rFonts w:ascii="Times New Roman" w:hAnsi="Times New Roman" w:cs="Times New Roman"/>
          <w:sz w:val="24"/>
          <w:szCs w:val="24"/>
        </w:rPr>
        <w:t xml:space="preserve"> 4.12 palīdzību. Programma ir bezmaksas, to var lejuplādēt </w:t>
      </w:r>
      <w:hyperlink r:id="rId20" w:history="1">
        <w:r w:rsidRPr="001A6B70">
          <w:rPr>
            <w:rStyle w:val="Hyperlink"/>
            <w:rFonts w:ascii="Times New Roman" w:hAnsi="Times New Roman" w:cs="Times New Roman"/>
            <w:sz w:val="24"/>
            <w:szCs w:val="24"/>
          </w:rPr>
          <w:t>http://www.dial.de/DIAL/en/dialux/download.html</w:t>
        </w:r>
      </w:hyperlink>
      <w:r w:rsidRPr="002A6EA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Aprēķinā ir izmantota Philips gaismekļa BGP322 T35 ECO57-3S/740 DP-R fotometrijas dati.</w:t>
      </w:r>
      <w:r>
        <w:rPr>
          <w:rFonts w:ascii="Times New Roman" w:hAnsi="Times New Roman" w:cs="Times New Roman"/>
          <w:sz w:val="24"/>
          <w:szCs w:val="24"/>
        </w:rPr>
        <w:br w:type="page"/>
      </w:r>
    </w:p>
    <w:p w:rsidR="00803333" w:rsidRDefault="00803333" w:rsidP="0080333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Vizualizācija</w:t>
      </w:r>
    </w:p>
    <w:p w:rsidR="00803333" w:rsidRDefault="00702F80" w:rsidP="0080333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>
            <wp:extent cx="5391150" cy="539115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539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3333" w:rsidRPr="00803333" w:rsidRDefault="00AA2514" w:rsidP="0080333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5CD1F66E" wp14:editId="7DE7CF98">
            <wp:extent cx="6042735" cy="67627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704" cy="678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3333" w:rsidRDefault="00803333">
      <w:pPr>
        <w:rPr>
          <w:rFonts w:ascii="Times New Roman" w:eastAsiaTheme="majorEastAsia" w:hAnsi="Times New Roman" w:cs="Times New Roman"/>
          <w:b/>
          <w:bCs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br w:type="page"/>
      </w:r>
    </w:p>
    <w:p w:rsidR="00803333" w:rsidRPr="00684B21" w:rsidRDefault="00803333" w:rsidP="00803333">
      <w:pPr>
        <w:pStyle w:val="Heading3"/>
        <w:rPr>
          <w:rFonts w:ascii="Times New Roman" w:hAnsi="Times New Roman" w:cs="Times New Roman"/>
          <w:color w:val="auto"/>
          <w:sz w:val="28"/>
          <w:szCs w:val="24"/>
        </w:rPr>
      </w:pPr>
      <w:r>
        <w:rPr>
          <w:rFonts w:ascii="Times New Roman" w:hAnsi="Times New Roman" w:cs="Times New Roman"/>
          <w:color w:val="auto"/>
          <w:sz w:val="28"/>
          <w:szCs w:val="24"/>
        </w:rPr>
        <w:lastRenderedPageBreak/>
        <w:t>Skautu</w:t>
      </w:r>
      <w:r w:rsidRPr="00684B21">
        <w:rPr>
          <w:rFonts w:ascii="Times New Roman" w:hAnsi="Times New Roman" w:cs="Times New Roman"/>
          <w:color w:val="auto"/>
          <w:sz w:val="28"/>
          <w:szCs w:val="24"/>
        </w:rPr>
        <w:t xml:space="preserve"> iela</w:t>
      </w:r>
      <w:r>
        <w:rPr>
          <w:rFonts w:ascii="Times New Roman" w:hAnsi="Times New Roman" w:cs="Times New Roman"/>
          <w:color w:val="auto"/>
          <w:sz w:val="28"/>
          <w:szCs w:val="24"/>
        </w:rPr>
        <w:t xml:space="preserve"> gājēju pāreja </w:t>
      </w:r>
      <w:r>
        <w:rPr>
          <w:rFonts w:ascii="Times New Roman" w:hAnsi="Times New Roman" w:cs="Times New Roman"/>
          <w:color w:val="auto"/>
          <w:sz w:val="28"/>
          <w:szCs w:val="28"/>
        </w:rPr>
        <w:t>(</w:t>
      </w:r>
      <w:r w:rsidR="0092163E">
        <w:rPr>
          <w:rFonts w:ascii="Times New Roman" w:hAnsi="Times New Roman" w:cs="Times New Roman"/>
          <w:color w:val="auto"/>
          <w:sz w:val="28"/>
          <w:szCs w:val="28"/>
        </w:rPr>
        <w:t>C2</w:t>
      </w:r>
      <w:r>
        <w:rPr>
          <w:rFonts w:ascii="Times New Roman" w:hAnsi="Times New Roman" w:cs="Times New Roman"/>
          <w:color w:val="auto"/>
          <w:sz w:val="28"/>
          <w:szCs w:val="28"/>
        </w:rPr>
        <w:t>)</w:t>
      </w:r>
    </w:p>
    <w:p w:rsidR="00803333" w:rsidRPr="00680CBB" w:rsidRDefault="00803333" w:rsidP="0080333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E44F2B">
        <w:rPr>
          <w:rFonts w:ascii="Times New Roman" w:hAnsi="Times New Roman" w:cs="Times New Roman"/>
          <w:b/>
          <w:sz w:val="24"/>
          <w:szCs w:val="24"/>
        </w:rPr>
        <w:t>.tab.</w:t>
      </w:r>
      <w:r w:rsidRPr="00E44F2B">
        <w:rPr>
          <w:rFonts w:ascii="Times New Roman" w:hAnsi="Times New Roman" w:cs="Times New Roman"/>
          <w:sz w:val="24"/>
          <w:szCs w:val="24"/>
        </w:rPr>
        <w:t xml:space="preserve"> Vērtēšanas lauks </w:t>
      </w:r>
      <w:r>
        <w:rPr>
          <w:rFonts w:ascii="Times New Roman" w:hAnsi="Times New Roman" w:cs="Times New Roman"/>
          <w:sz w:val="24"/>
          <w:szCs w:val="24"/>
        </w:rPr>
        <w:t>gājēju pāreja_1</w:t>
      </w:r>
      <w:r w:rsidRPr="00E44F2B">
        <w:rPr>
          <w:rFonts w:ascii="Times New Roman" w:hAnsi="Times New Roman" w:cs="Times New Roman"/>
          <w:sz w:val="24"/>
          <w:szCs w:val="24"/>
        </w:rPr>
        <w:t xml:space="preserve">/ Izolīnijas(L) </w:t>
      </w:r>
      <w:r>
        <w:rPr>
          <w:rFonts w:ascii="Times New Roman" w:hAnsi="Times New Roman" w:cs="Times New Roman"/>
          <w:sz w:val="24"/>
          <w:szCs w:val="24"/>
        </w:rPr>
        <w:t>Lux</w:t>
      </w:r>
    </w:p>
    <w:p w:rsidR="00803333" w:rsidRPr="004E7841" w:rsidRDefault="0092163E" w:rsidP="0080333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>
            <wp:extent cx="5895975" cy="35014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554" cy="350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3333" w:rsidRPr="00515110" w:rsidRDefault="00803333" w:rsidP="00803333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E44F2B">
        <w:rPr>
          <w:rFonts w:ascii="Times New Roman" w:hAnsi="Times New Roman" w:cs="Times New Roman"/>
          <w:b/>
          <w:sz w:val="24"/>
          <w:szCs w:val="24"/>
        </w:rPr>
        <w:t>.tab.</w:t>
      </w:r>
      <w:r w:rsidRPr="00E44F2B">
        <w:rPr>
          <w:rFonts w:ascii="Times New Roman" w:hAnsi="Times New Roman" w:cs="Times New Roman"/>
          <w:sz w:val="24"/>
          <w:szCs w:val="24"/>
        </w:rPr>
        <w:t xml:space="preserve"> Rezultātu kopsavilkums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 w:rsidR="0092163E">
        <w:rPr>
          <w:rFonts w:ascii="Times New Roman" w:hAnsi="Times New Roman" w:cs="Times New Roman"/>
          <w:sz w:val="24"/>
          <w:szCs w:val="24"/>
        </w:rPr>
        <w:t>C2</w:t>
      </w:r>
      <w:r>
        <w:rPr>
          <w:rFonts w:ascii="Times New Roman" w:hAnsi="Times New Roman" w:cs="Times New Roman"/>
          <w:sz w:val="24"/>
          <w:szCs w:val="24"/>
        </w:rPr>
        <w:t>)</w:t>
      </w:r>
    </w:p>
    <w:tbl>
      <w:tblPr>
        <w:tblStyle w:val="TableGrid"/>
        <w:tblW w:w="9747" w:type="dxa"/>
        <w:tblLook w:val="04A0" w:firstRow="1" w:lastRow="0" w:firstColumn="1" w:lastColumn="0" w:noHBand="0" w:noVBand="1"/>
      </w:tblPr>
      <w:tblGrid>
        <w:gridCol w:w="533"/>
        <w:gridCol w:w="1115"/>
        <w:gridCol w:w="2323"/>
        <w:gridCol w:w="1104"/>
        <w:gridCol w:w="1270"/>
        <w:gridCol w:w="1276"/>
        <w:gridCol w:w="763"/>
        <w:gridCol w:w="1363"/>
      </w:tblGrid>
      <w:tr w:rsidR="00803333" w:rsidTr="00351E27">
        <w:tc>
          <w:tcPr>
            <w:tcW w:w="533" w:type="dxa"/>
          </w:tcPr>
          <w:p w:rsidR="00803333" w:rsidRDefault="00803333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Nr.</w:t>
            </w:r>
          </w:p>
        </w:tc>
        <w:tc>
          <w:tcPr>
            <w:tcW w:w="1115" w:type="dxa"/>
          </w:tcPr>
          <w:p w:rsidR="00803333" w:rsidRDefault="00803333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Pāreja</w:t>
            </w:r>
          </w:p>
        </w:tc>
        <w:tc>
          <w:tcPr>
            <w:tcW w:w="2323" w:type="dxa"/>
          </w:tcPr>
          <w:p w:rsidR="00803333" w:rsidRDefault="00803333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Pozīcija (m)</w:t>
            </w:r>
          </w:p>
        </w:tc>
        <w:tc>
          <w:tcPr>
            <w:tcW w:w="1104" w:type="dxa"/>
          </w:tcPr>
          <w:p w:rsidR="00803333" w:rsidRPr="00C66325" w:rsidRDefault="00803333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Eav (lx)</w:t>
            </w:r>
          </w:p>
        </w:tc>
        <w:tc>
          <w:tcPr>
            <w:tcW w:w="1270" w:type="dxa"/>
          </w:tcPr>
          <w:p w:rsidR="00803333" w:rsidRDefault="00803333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Emin (lx)</w:t>
            </w:r>
          </w:p>
        </w:tc>
        <w:tc>
          <w:tcPr>
            <w:tcW w:w="1276" w:type="dxa"/>
          </w:tcPr>
          <w:p w:rsidR="00803333" w:rsidRPr="00C66325" w:rsidRDefault="00803333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Emax (lx)</w:t>
            </w:r>
          </w:p>
        </w:tc>
        <w:tc>
          <w:tcPr>
            <w:tcW w:w="763" w:type="dxa"/>
          </w:tcPr>
          <w:p w:rsidR="00803333" w:rsidRPr="00C66325" w:rsidRDefault="00803333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U0</w:t>
            </w:r>
          </w:p>
        </w:tc>
        <w:tc>
          <w:tcPr>
            <w:tcW w:w="1363" w:type="dxa"/>
          </w:tcPr>
          <w:p w:rsidR="00803333" w:rsidRDefault="00803333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Emin/Emax</w:t>
            </w:r>
          </w:p>
        </w:tc>
      </w:tr>
      <w:tr w:rsidR="00803333" w:rsidTr="00351E27">
        <w:tc>
          <w:tcPr>
            <w:tcW w:w="533" w:type="dxa"/>
          </w:tcPr>
          <w:p w:rsidR="00803333" w:rsidRDefault="00803333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15" w:type="dxa"/>
          </w:tcPr>
          <w:p w:rsidR="00803333" w:rsidRDefault="00803333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Pāreja 1</w:t>
            </w:r>
          </w:p>
        </w:tc>
        <w:tc>
          <w:tcPr>
            <w:tcW w:w="2323" w:type="dxa"/>
          </w:tcPr>
          <w:p w:rsidR="00803333" w:rsidRDefault="00803333" w:rsidP="00D020AE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D020A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D020A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0, 25.00, 0.00)</w:t>
            </w:r>
          </w:p>
        </w:tc>
        <w:tc>
          <w:tcPr>
            <w:tcW w:w="1104" w:type="dxa"/>
          </w:tcPr>
          <w:p w:rsidR="00803333" w:rsidRDefault="00D020AE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270" w:type="dxa"/>
          </w:tcPr>
          <w:p w:rsidR="00803333" w:rsidRDefault="00D020AE" w:rsidP="0092163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2163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</w:tcPr>
          <w:p w:rsidR="00803333" w:rsidRDefault="00D020AE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763" w:type="dxa"/>
          </w:tcPr>
          <w:p w:rsidR="00803333" w:rsidRDefault="00803333" w:rsidP="0092163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</w:t>
            </w:r>
            <w:r w:rsidR="00D020A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92163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63" w:type="dxa"/>
          </w:tcPr>
          <w:p w:rsidR="00803333" w:rsidRDefault="00803333" w:rsidP="0092163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</w:t>
            </w:r>
            <w:r w:rsidR="00D020A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92163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803333" w:rsidRDefault="00803333" w:rsidP="00803333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6912" w:type="dxa"/>
        <w:tblLook w:val="04A0" w:firstRow="1" w:lastRow="0" w:firstColumn="1" w:lastColumn="0" w:noHBand="0" w:noVBand="1"/>
      </w:tblPr>
      <w:tblGrid>
        <w:gridCol w:w="3652"/>
        <w:gridCol w:w="1843"/>
        <w:gridCol w:w="1417"/>
      </w:tblGrid>
      <w:tr w:rsidR="00803333" w:rsidTr="00351E27">
        <w:tc>
          <w:tcPr>
            <w:tcW w:w="3652" w:type="dxa"/>
          </w:tcPr>
          <w:p w:rsidR="00803333" w:rsidRDefault="00803333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803333" w:rsidRPr="00C66325" w:rsidRDefault="00803333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Eav (lx)</w:t>
            </w:r>
          </w:p>
        </w:tc>
        <w:tc>
          <w:tcPr>
            <w:tcW w:w="1417" w:type="dxa"/>
          </w:tcPr>
          <w:p w:rsidR="00803333" w:rsidRDefault="0092163E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U0 (lx)</w:t>
            </w:r>
          </w:p>
        </w:tc>
      </w:tr>
      <w:tr w:rsidR="00803333" w:rsidTr="00351E27">
        <w:trPr>
          <w:trHeight w:val="118"/>
        </w:trPr>
        <w:tc>
          <w:tcPr>
            <w:tcW w:w="3652" w:type="dxa"/>
          </w:tcPr>
          <w:p w:rsidR="00803333" w:rsidRDefault="00803333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Faktiskas aprēķinātas vērtības:</w:t>
            </w:r>
          </w:p>
        </w:tc>
        <w:tc>
          <w:tcPr>
            <w:tcW w:w="1843" w:type="dxa"/>
          </w:tcPr>
          <w:p w:rsidR="00803333" w:rsidRDefault="00D020AE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417" w:type="dxa"/>
          </w:tcPr>
          <w:p w:rsidR="00803333" w:rsidRDefault="0092163E" w:rsidP="0092163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0.55</w:t>
            </w:r>
          </w:p>
        </w:tc>
      </w:tr>
      <w:tr w:rsidR="00803333" w:rsidTr="00351E27">
        <w:trPr>
          <w:trHeight w:val="117"/>
        </w:trPr>
        <w:tc>
          <w:tcPr>
            <w:tcW w:w="3652" w:type="dxa"/>
          </w:tcPr>
          <w:p w:rsidR="00803333" w:rsidRDefault="00803333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Faktiskas vērtības atbilstoši klasei:</w:t>
            </w:r>
          </w:p>
        </w:tc>
        <w:tc>
          <w:tcPr>
            <w:tcW w:w="1843" w:type="dxa"/>
          </w:tcPr>
          <w:p w:rsidR="00803333" w:rsidRDefault="00803333" w:rsidP="0092163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≥ </w:t>
            </w:r>
            <w:r w:rsidR="0092163E">
              <w:rPr>
                <w:rFonts w:ascii="Times New Roman" w:hAnsi="Times New Roman"/>
                <w:sz w:val="24"/>
                <w:szCs w:val="24"/>
              </w:rPr>
              <w:t>20.00</w:t>
            </w:r>
          </w:p>
        </w:tc>
        <w:tc>
          <w:tcPr>
            <w:tcW w:w="1417" w:type="dxa"/>
          </w:tcPr>
          <w:p w:rsidR="00803333" w:rsidRDefault="00803333" w:rsidP="0092163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≥ </w:t>
            </w:r>
            <w:r w:rsidR="0092163E">
              <w:rPr>
                <w:rFonts w:ascii="Times New Roman" w:hAnsi="Times New Roman"/>
                <w:sz w:val="24"/>
                <w:szCs w:val="24"/>
              </w:rPr>
              <w:t>0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="0092163E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03333" w:rsidTr="00351E27">
        <w:trPr>
          <w:trHeight w:val="117"/>
        </w:trPr>
        <w:tc>
          <w:tcPr>
            <w:tcW w:w="3652" w:type="dxa"/>
          </w:tcPr>
          <w:p w:rsidR="00803333" w:rsidRDefault="00803333" w:rsidP="00351E2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Izpildās/neizpildās:</w:t>
            </w:r>
          </w:p>
        </w:tc>
        <w:tc>
          <w:tcPr>
            <w:tcW w:w="1843" w:type="dxa"/>
          </w:tcPr>
          <w:p w:rsidR="00803333" w:rsidRPr="00B308E1" w:rsidRDefault="00803333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color w:val="00B050"/>
                <w:sz w:val="44"/>
                <w:szCs w:val="44"/>
                <w:rtl/>
              </w:rPr>
            </w:pPr>
            <w:r w:rsidRPr="00B308E1">
              <w:rPr>
                <w:rFonts w:ascii="Times New Roman" w:hAnsi="Times New Roman" w:cs="Times New Roman"/>
                <w:color w:val="00B050"/>
                <w:sz w:val="44"/>
                <w:szCs w:val="44"/>
                <w:rtl/>
              </w:rPr>
              <w:t>۷</w:t>
            </w:r>
          </w:p>
        </w:tc>
        <w:tc>
          <w:tcPr>
            <w:tcW w:w="1417" w:type="dxa"/>
          </w:tcPr>
          <w:p w:rsidR="00803333" w:rsidRPr="00B308E1" w:rsidRDefault="00803333" w:rsidP="00351E27">
            <w:pPr>
              <w:spacing w:line="360" w:lineRule="auto"/>
              <w:jc w:val="center"/>
              <w:rPr>
                <w:rFonts w:ascii="Times New Roman" w:hAnsi="Times New Roman" w:cs="Times New Roman"/>
                <w:color w:val="00B050"/>
                <w:sz w:val="44"/>
                <w:szCs w:val="44"/>
                <w:rtl/>
              </w:rPr>
            </w:pPr>
            <w:r w:rsidRPr="00B308E1">
              <w:rPr>
                <w:rFonts w:ascii="Times New Roman" w:hAnsi="Times New Roman" w:cs="Times New Roman"/>
                <w:color w:val="00B050"/>
                <w:sz w:val="44"/>
                <w:szCs w:val="44"/>
                <w:rtl/>
              </w:rPr>
              <w:t>۷</w:t>
            </w:r>
          </w:p>
        </w:tc>
      </w:tr>
    </w:tbl>
    <w:p w:rsidR="00803333" w:rsidRDefault="00803333" w:rsidP="0080333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3333" w:rsidRPr="002977A2" w:rsidRDefault="00803333" w:rsidP="0080333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Aprēķins tika veikts ar programmas DIA</w:t>
      </w:r>
      <w:r w:rsidRPr="002A6EAC">
        <w:rPr>
          <w:rFonts w:ascii="Times New Roman" w:hAnsi="Times New Roman" w:cs="Times New Roman"/>
          <w:sz w:val="24"/>
          <w:szCs w:val="24"/>
        </w:rPr>
        <w:t>Lux</w:t>
      </w:r>
      <w:r>
        <w:rPr>
          <w:rFonts w:ascii="Times New Roman" w:hAnsi="Times New Roman" w:cs="Times New Roman"/>
          <w:sz w:val="24"/>
          <w:szCs w:val="24"/>
        </w:rPr>
        <w:t xml:space="preserve"> 4.12 palīdzību. Programma ir bezmaksas, to var lejuplādēt </w:t>
      </w:r>
      <w:hyperlink r:id="rId23" w:history="1">
        <w:r w:rsidRPr="001A6B70">
          <w:rPr>
            <w:rStyle w:val="Hyperlink"/>
            <w:rFonts w:ascii="Times New Roman" w:hAnsi="Times New Roman" w:cs="Times New Roman"/>
            <w:sz w:val="24"/>
            <w:szCs w:val="24"/>
          </w:rPr>
          <w:t>http://www.dial.de/DIAL/en/dialux/download.html</w:t>
        </w:r>
      </w:hyperlink>
      <w:r w:rsidRPr="002A6EA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Aprēķinā ir izmantota Philips gaismekļa SGS102 SON-TPP100W MR fotometrijas dati.</w:t>
      </w:r>
      <w:r>
        <w:rPr>
          <w:rFonts w:ascii="Times New Roman" w:hAnsi="Times New Roman" w:cs="Times New Roman"/>
          <w:sz w:val="28"/>
          <w:szCs w:val="24"/>
        </w:rPr>
        <w:br w:type="page"/>
      </w:r>
    </w:p>
    <w:p w:rsidR="00803333" w:rsidRDefault="00803333" w:rsidP="0080333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Vizualizācija</w:t>
      </w:r>
    </w:p>
    <w:p w:rsidR="00803333" w:rsidRDefault="0092163E" w:rsidP="0080333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>
            <wp:extent cx="5486400" cy="5496303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3753" cy="550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3333" w:rsidRDefault="00AA2514" w:rsidP="0080333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46BD3C48" wp14:editId="64BE77F0">
            <wp:extent cx="6127842" cy="6858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5441" cy="6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4"/>
    <w:p w:rsidR="005E3EC4" w:rsidRPr="00E16B82" w:rsidRDefault="00A7592E" w:rsidP="003F5B8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6EA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sectPr w:rsidR="005E3EC4" w:rsidRPr="00E16B82" w:rsidSect="00A7592E">
      <w:pgSz w:w="11906" w:h="16838" w:code="9"/>
      <w:pgMar w:top="1440" w:right="1797" w:bottom="1440" w:left="179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93D31" w:rsidRDefault="00593D31" w:rsidP="00E26348">
      <w:pPr>
        <w:spacing w:after="0" w:line="240" w:lineRule="auto"/>
      </w:pPr>
      <w:r>
        <w:separator/>
      </w:r>
    </w:p>
  </w:endnote>
  <w:endnote w:type="continuationSeparator" w:id="0">
    <w:p w:rsidR="00593D31" w:rsidRDefault="00593D31" w:rsidP="00E263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93D31" w:rsidRDefault="00593D31" w:rsidP="00E26348">
      <w:pPr>
        <w:spacing w:after="0" w:line="240" w:lineRule="auto"/>
      </w:pPr>
      <w:r>
        <w:separator/>
      </w:r>
    </w:p>
  </w:footnote>
  <w:footnote w:type="continuationSeparator" w:id="0">
    <w:p w:rsidR="00593D31" w:rsidRDefault="00593D31" w:rsidP="00E2634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3487292"/>
    <w:multiLevelType w:val="hybridMultilevel"/>
    <w:tmpl w:val="511C21CC"/>
    <w:lvl w:ilvl="0" w:tplc="0426000F">
      <w:start w:val="1"/>
      <w:numFmt w:val="decimal"/>
      <w:lvlText w:val="%1."/>
      <w:lvlJc w:val="left"/>
      <w:pPr>
        <w:ind w:left="3600" w:hanging="360"/>
      </w:pPr>
    </w:lvl>
    <w:lvl w:ilvl="1" w:tplc="04260019" w:tentative="1">
      <w:start w:val="1"/>
      <w:numFmt w:val="lowerLetter"/>
      <w:lvlText w:val="%2."/>
      <w:lvlJc w:val="left"/>
      <w:pPr>
        <w:ind w:left="4320" w:hanging="360"/>
      </w:pPr>
    </w:lvl>
    <w:lvl w:ilvl="2" w:tplc="0426001B" w:tentative="1">
      <w:start w:val="1"/>
      <w:numFmt w:val="lowerRoman"/>
      <w:lvlText w:val="%3."/>
      <w:lvlJc w:val="right"/>
      <w:pPr>
        <w:ind w:left="5040" w:hanging="180"/>
      </w:pPr>
    </w:lvl>
    <w:lvl w:ilvl="3" w:tplc="0426000F" w:tentative="1">
      <w:start w:val="1"/>
      <w:numFmt w:val="decimal"/>
      <w:lvlText w:val="%4."/>
      <w:lvlJc w:val="left"/>
      <w:pPr>
        <w:ind w:left="5760" w:hanging="360"/>
      </w:pPr>
    </w:lvl>
    <w:lvl w:ilvl="4" w:tplc="04260019" w:tentative="1">
      <w:start w:val="1"/>
      <w:numFmt w:val="lowerLetter"/>
      <w:lvlText w:val="%5."/>
      <w:lvlJc w:val="left"/>
      <w:pPr>
        <w:ind w:left="6480" w:hanging="360"/>
      </w:pPr>
    </w:lvl>
    <w:lvl w:ilvl="5" w:tplc="0426001B" w:tentative="1">
      <w:start w:val="1"/>
      <w:numFmt w:val="lowerRoman"/>
      <w:lvlText w:val="%6."/>
      <w:lvlJc w:val="right"/>
      <w:pPr>
        <w:ind w:left="7200" w:hanging="180"/>
      </w:pPr>
    </w:lvl>
    <w:lvl w:ilvl="6" w:tplc="0426000F" w:tentative="1">
      <w:start w:val="1"/>
      <w:numFmt w:val="decimal"/>
      <w:lvlText w:val="%7."/>
      <w:lvlJc w:val="left"/>
      <w:pPr>
        <w:ind w:left="7920" w:hanging="360"/>
      </w:pPr>
    </w:lvl>
    <w:lvl w:ilvl="7" w:tplc="04260019" w:tentative="1">
      <w:start w:val="1"/>
      <w:numFmt w:val="lowerLetter"/>
      <w:lvlText w:val="%8."/>
      <w:lvlJc w:val="left"/>
      <w:pPr>
        <w:ind w:left="8640" w:hanging="360"/>
      </w:pPr>
    </w:lvl>
    <w:lvl w:ilvl="8" w:tplc="0426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1">
    <w:nsid w:val="188613EC"/>
    <w:multiLevelType w:val="multilevel"/>
    <w:tmpl w:val="485A0C6A"/>
    <w:lvl w:ilvl="0">
      <w:start w:val="1"/>
      <w:numFmt w:val="decimal"/>
      <w:lvlText w:val="%1."/>
      <w:lvlJc w:val="left"/>
      <w:pPr>
        <w:ind w:left="502" w:hanging="360"/>
      </w:pPr>
      <w:rPr>
        <w:sz w:val="28"/>
        <w:szCs w:val="28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23A10DDB"/>
    <w:multiLevelType w:val="hybridMultilevel"/>
    <w:tmpl w:val="628AB33C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5315ED1"/>
    <w:multiLevelType w:val="hybridMultilevel"/>
    <w:tmpl w:val="63EA8A8E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67C4091"/>
    <w:multiLevelType w:val="hybridMultilevel"/>
    <w:tmpl w:val="628AB33C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DC96DB0"/>
    <w:multiLevelType w:val="hybridMultilevel"/>
    <w:tmpl w:val="7A2EC16A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E1075FA"/>
    <w:multiLevelType w:val="hybridMultilevel"/>
    <w:tmpl w:val="FA82FFFA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AC75386"/>
    <w:multiLevelType w:val="multilevel"/>
    <w:tmpl w:val="485A0C6A"/>
    <w:lvl w:ilvl="0">
      <w:start w:val="1"/>
      <w:numFmt w:val="decimal"/>
      <w:lvlText w:val="%1."/>
      <w:lvlJc w:val="left"/>
      <w:pPr>
        <w:ind w:left="502" w:hanging="360"/>
      </w:pPr>
      <w:rPr>
        <w:sz w:val="28"/>
        <w:szCs w:val="28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>
    <w:nsid w:val="629B2AB6"/>
    <w:multiLevelType w:val="hybridMultilevel"/>
    <w:tmpl w:val="6A2C82A0"/>
    <w:lvl w:ilvl="0" w:tplc="0426000F">
      <w:start w:val="1"/>
      <w:numFmt w:val="decimal"/>
      <w:lvlText w:val="%1."/>
      <w:lvlJc w:val="left"/>
      <w:pPr>
        <w:ind w:left="3600" w:hanging="360"/>
      </w:pPr>
    </w:lvl>
    <w:lvl w:ilvl="1" w:tplc="04260019" w:tentative="1">
      <w:start w:val="1"/>
      <w:numFmt w:val="lowerLetter"/>
      <w:lvlText w:val="%2."/>
      <w:lvlJc w:val="left"/>
      <w:pPr>
        <w:ind w:left="4320" w:hanging="360"/>
      </w:pPr>
    </w:lvl>
    <w:lvl w:ilvl="2" w:tplc="0426001B" w:tentative="1">
      <w:start w:val="1"/>
      <w:numFmt w:val="lowerRoman"/>
      <w:lvlText w:val="%3."/>
      <w:lvlJc w:val="right"/>
      <w:pPr>
        <w:ind w:left="5040" w:hanging="180"/>
      </w:pPr>
    </w:lvl>
    <w:lvl w:ilvl="3" w:tplc="0426000F" w:tentative="1">
      <w:start w:val="1"/>
      <w:numFmt w:val="decimal"/>
      <w:lvlText w:val="%4."/>
      <w:lvlJc w:val="left"/>
      <w:pPr>
        <w:ind w:left="5760" w:hanging="360"/>
      </w:pPr>
    </w:lvl>
    <w:lvl w:ilvl="4" w:tplc="04260019" w:tentative="1">
      <w:start w:val="1"/>
      <w:numFmt w:val="lowerLetter"/>
      <w:lvlText w:val="%5."/>
      <w:lvlJc w:val="left"/>
      <w:pPr>
        <w:ind w:left="6480" w:hanging="360"/>
      </w:pPr>
    </w:lvl>
    <w:lvl w:ilvl="5" w:tplc="0426001B" w:tentative="1">
      <w:start w:val="1"/>
      <w:numFmt w:val="lowerRoman"/>
      <w:lvlText w:val="%6."/>
      <w:lvlJc w:val="right"/>
      <w:pPr>
        <w:ind w:left="7200" w:hanging="180"/>
      </w:pPr>
    </w:lvl>
    <w:lvl w:ilvl="6" w:tplc="0426000F" w:tentative="1">
      <w:start w:val="1"/>
      <w:numFmt w:val="decimal"/>
      <w:lvlText w:val="%7."/>
      <w:lvlJc w:val="left"/>
      <w:pPr>
        <w:ind w:left="7920" w:hanging="360"/>
      </w:pPr>
    </w:lvl>
    <w:lvl w:ilvl="7" w:tplc="04260019" w:tentative="1">
      <w:start w:val="1"/>
      <w:numFmt w:val="lowerLetter"/>
      <w:lvlText w:val="%8."/>
      <w:lvlJc w:val="left"/>
      <w:pPr>
        <w:ind w:left="8640" w:hanging="360"/>
      </w:pPr>
    </w:lvl>
    <w:lvl w:ilvl="8" w:tplc="0426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9">
    <w:nsid w:val="6CFF4957"/>
    <w:multiLevelType w:val="multilevel"/>
    <w:tmpl w:val="501A479E"/>
    <w:lvl w:ilvl="0">
      <w:start w:val="1"/>
      <w:numFmt w:val="decimal"/>
      <w:lvlText w:val="%1"/>
      <w:lvlJc w:val="left"/>
      <w:pPr>
        <w:tabs>
          <w:tab w:val="num" w:pos="567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Arial" w:hAnsi="Arial" w:cs="Arial" w:hint="default"/>
        <w:color w:val="000000" w:themeColor="text1"/>
        <w:sz w:val="24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b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0">
    <w:nsid w:val="7A653B89"/>
    <w:multiLevelType w:val="hybridMultilevel"/>
    <w:tmpl w:val="8C8EAF92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B537A2C"/>
    <w:multiLevelType w:val="hybridMultilevel"/>
    <w:tmpl w:val="8864F082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BA95669"/>
    <w:multiLevelType w:val="multilevel"/>
    <w:tmpl w:val="485A0C6A"/>
    <w:lvl w:ilvl="0">
      <w:start w:val="1"/>
      <w:numFmt w:val="decimal"/>
      <w:lvlText w:val="%1."/>
      <w:lvlJc w:val="left"/>
      <w:pPr>
        <w:ind w:left="502" w:hanging="360"/>
      </w:pPr>
      <w:rPr>
        <w:sz w:val="28"/>
        <w:szCs w:val="28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>
    <w:nsid w:val="7D4F2529"/>
    <w:multiLevelType w:val="multilevel"/>
    <w:tmpl w:val="485A0C6A"/>
    <w:lvl w:ilvl="0">
      <w:start w:val="1"/>
      <w:numFmt w:val="decimal"/>
      <w:lvlText w:val="%1."/>
      <w:lvlJc w:val="left"/>
      <w:pPr>
        <w:ind w:left="502" w:hanging="360"/>
      </w:pPr>
      <w:rPr>
        <w:sz w:val="28"/>
        <w:szCs w:val="28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5"/>
  </w:num>
  <w:num w:numId="5">
    <w:abstractNumId w:val="0"/>
  </w:num>
  <w:num w:numId="6">
    <w:abstractNumId w:val="8"/>
  </w:num>
  <w:num w:numId="7">
    <w:abstractNumId w:val="11"/>
  </w:num>
  <w:num w:numId="8">
    <w:abstractNumId w:val="6"/>
  </w:num>
  <w:num w:numId="9">
    <w:abstractNumId w:val="13"/>
  </w:num>
  <w:num w:numId="10">
    <w:abstractNumId w:val="9"/>
  </w:num>
  <w:num w:numId="11">
    <w:abstractNumId w:val="10"/>
  </w:num>
  <w:num w:numId="12">
    <w:abstractNumId w:val="1"/>
  </w:num>
  <w:num w:numId="13">
    <w:abstractNumId w:val="12"/>
  </w:num>
  <w:num w:numId="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97FBA"/>
    <w:rsid w:val="000061D7"/>
    <w:rsid w:val="00014C7E"/>
    <w:rsid w:val="00024C99"/>
    <w:rsid w:val="00026C3F"/>
    <w:rsid w:val="00027945"/>
    <w:rsid w:val="00027FE9"/>
    <w:rsid w:val="00051572"/>
    <w:rsid w:val="00057B64"/>
    <w:rsid w:val="00061DEE"/>
    <w:rsid w:val="00076265"/>
    <w:rsid w:val="000A409D"/>
    <w:rsid w:val="000B426A"/>
    <w:rsid w:val="000B7654"/>
    <w:rsid w:val="000C426A"/>
    <w:rsid w:val="000C65BF"/>
    <w:rsid w:val="000D5C68"/>
    <w:rsid w:val="000F05C1"/>
    <w:rsid w:val="00117201"/>
    <w:rsid w:val="00121768"/>
    <w:rsid w:val="00125262"/>
    <w:rsid w:val="00131E4C"/>
    <w:rsid w:val="00133AA4"/>
    <w:rsid w:val="00136050"/>
    <w:rsid w:val="00157E8C"/>
    <w:rsid w:val="00177B5E"/>
    <w:rsid w:val="00177E88"/>
    <w:rsid w:val="00183595"/>
    <w:rsid w:val="00190F40"/>
    <w:rsid w:val="001B1F07"/>
    <w:rsid w:val="001B2D4C"/>
    <w:rsid w:val="001B4178"/>
    <w:rsid w:val="001E7285"/>
    <w:rsid w:val="001F259C"/>
    <w:rsid w:val="001F38FC"/>
    <w:rsid w:val="001F4BAE"/>
    <w:rsid w:val="002000D0"/>
    <w:rsid w:val="00201673"/>
    <w:rsid w:val="00204452"/>
    <w:rsid w:val="00236F4A"/>
    <w:rsid w:val="00257CE2"/>
    <w:rsid w:val="0026492F"/>
    <w:rsid w:val="002661B5"/>
    <w:rsid w:val="002840A7"/>
    <w:rsid w:val="00293FD3"/>
    <w:rsid w:val="002977A2"/>
    <w:rsid w:val="002A5550"/>
    <w:rsid w:val="002A6EAC"/>
    <w:rsid w:val="002B2FF0"/>
    <w:rsid w:val="002B6A1D"/>
    <w:rsid w:val="002D5531"/>
    <w:rsid w:val="00322180"/>
    <w:rsid w:val="00343C35"/>
    <w:rsid w:val="00352934"/>
    <w:rsid w:val="00352D17"/>
    <w:rsid w:val="003701B5"/>
    <w:rsid w:val="00374F78"/>
    <w:rsid w:val="00381D64"/>
    <w:rsid w:val="003823AE"/>
    <w:rsid w:val="00383045"/>
    <w:rsid w:val="003957C3"/>
    <w:rsid w:val="00396647"/>
    <w:rsid w:val="003A0A46"/>
    <w:rsid w:val="003A302E"/>
    <w:rsid w:val="003B75CE"/>
    <w:rsid w:val="003C4A0F"/>
    <w:rsid w:val="003D010D"/>
    <w:rsid w:val="003D728A"/>
    <w:rsid w:val="003E0F4A"/>
    <w:rsid w:val="003E127A"/>
    <w:rsid w:val="003F2DC1"/>
    <w:rsid w:val="003F5B82"/>
    <w:rsid w:val="003F7E25"/>
    <w:rsid w:val="0040183B"/>
    <w:rsid w:val="004106BD"/>
    <w:rsid w:val="0041460F"/>
    <w:rsid w:val="00416685"/>
    <w:rsid w:val="00421554"/>
    <w:rsid w:val="00424970"/>
    <w:rsid w:val="004321FC"/>
    <w:rsid w:val="0043374A"/>
    <w:rsid w:val="00440B58"/>
    <w:rsid w:val="00444305"/>
    <w:rsid w:val="004710B4"/>
    <w:rsid w:val="004A17DC"/>
    <w:rsid w:val="004A2390"/>
    <w:rsid w:val="004A6CA1"/>
    <w:rsid w:val="004C0AFB"/>
    <w:rsid w:val="004C4547"/>
    <w:rsid w:val="004F47B6"/>
    <w:rsid w:val="00500B3C"/>
    <w:rsid w:val="005025C6"/>
    <w:rsid w:val="00515110"/>
    <w:rsid w:val="00515285"/>
    <w:rsid w:val="005258B3"/>
    <w:rsid w:val="00525A45"/>
    <w:rsid w:val="00526570"/>
    <w:rsid w:val="00527157"/>
    <w:rsid w:val="00527710"/>
    <w:rsid w:val="00530939"/>
    <w:rsid w:val="00542FF5"/>
    <w:rsid w:val="00543305"/>
    <w:rsid w:val="00554460"/>
    <w:rsid w:val="0055738C"/>
    <w:rsid w:val="0056527A"/>
    <w:rsid w:val="0058583B"/>
    <w:rsid w:val="00593D31"/>
    <w:rsid w:val="00595752"/>
    <w:rsid w:val="00597E61"/>
    <w:rsid w:val="005A4DF8"/>
    <w:rsid w:val="005A52A1"/>
    <w:rsid w:val="005B512C"/>
    <w:rsid w:val="005C1099"/>
    <w:rsid w:val="005C150F"/>
    <w:rsid w:val="005E035C"/>
    <w:rsid w:val="005E3EC4"/>
    <w:rsid w:val="005E60D0"/>
    <w:rsid w:val="005F1075"/>
    <w:rsid w:val="005F3537"/>
    <w:rsid w:val="00600108"/>
    <w:rsid w:val="00606F6D"/>
    <w:rsid w:val="00623BE7"/>
    <w:rsid w:val="00627084"/>
    <w:rsid w:val="00631574"/>
    <w:rsid w:val="00635C37"/>
    <w:rsid w:val="006377BD"/>
    <w:rsid w:val="00640C63"/>
    <w:rsid w:val="00662159"/>
    <w:rsid w:val="00663BBE"/>
    <w:rsid w:val="00670C17"/>
    <w:rsid w:val="00680CBB"/>
    <w:rsid w:val="00684B21"/>
    <w:rsid w:val="00685382"/>
    <w:rsid w:val="006B2685"/>
    <w:rsid w:val="006B7BEE"/>
    <w:rsid w:val="006C4120"/>
    <w:rsid w:val="006F2910"/>
    <w:rsid w:val="006F694E"/>
    <w:rsid w:val="007026BA"/>
    <w:rsid w:val="00702F80"/>
    <w:rsid w:val="00714778"/>
    <w:rsid w:val="00722481"/>
    <w:rsid w:val="00751FFE"/>
    <w:rsid w:val="0075533D"/>
    <w:rsid w:val="00764353"/>
    <w:rsid w:val="007720D3"/>
    <w:rsid w:val="00773F8E"/>
    <w:rsid w:val="0078125E"/>
    <w:rsid w:val="00786AC1"/>
    <w:rsid w:val="00796A83"/>
    <w:rsid w:val="007977F9"/>
    <w:rsid w:val="007B25EE"/>
    <w:rsid w:val="007B7419"/>
    <w:rsid w:val="007C0E21"/>
    <w:rsid w:val="007C18FE"/>
    <w:rsid w:val="007D659D"/>
    <w:rsid w:val="007E0BB5"/>
    <w:rsid w:val="007E19ED"/>
    <w:rsid w:val="007E3D45"/>
    <w:rsid w:val="007F5922"/>
    <w:rsid w:val="00803333"/>
    <w:rsid w:val="0080485B"/>
    <w:rsid w:val="00812ABD"/>
    <w:rsid w:val="008335FE"/>
    <w:rsid w:val="00834FB0"/>
    <w:rsid w:val="00841582"/>
    <w:rsid w:val="00860A0F"/>
    <w:rsid w:val="00876584"/>
    <w:rsid w:val="00876DE5"/>
    <w:rsid w:val="00880EFF"/>
    <w:rsid w:val="008902B5"/>
    <w:rsid w:val="008A53C0"/>
    <w:rsid w:val="008B383C"/>
    <w:rsid w:val="008B484B"/>
    <w:rsid w:val="008C30DC"/>
    <w:rsid w:val="008D2378"/>
    <w:rsid w:val="008D2DAC"/>
    <w:rsid w:val="008E285A"/>
    <w:rsid w:val="008F080E"/>
    <w:rsid w:val="008F4522"/>
    <w:rsid w:val="008F4BB4"/>
    <w:rsid w:val="008F6057"/>
    <w:rsid w:val="008F6993"/>
    <w:rsid w:val="00902056"/>
    <w:rsid w:val="00905DB4"/>
    <w:rsid w:val="00910D53"/>
    <w:rsid w:val="0092052A"/>
    <w:rsid w:val="0092163E"/>
    <w:rsid w:val="00933ACF"/>
    <w:rsid w:val="00935FAF"/>
    <w:rsid w:val="0095195E"/>
    <w:rsid w:val="0096611E"/>
    <w:rsid w:val="00981052"/>
    <w:rsid w:val="0098789E"/>
    <w:rsid w:val="009958F9"/>
    <w:rsid w:val="009B3795"/>
    <w:rsid w:val="009B586E"/>
    <w:rsid w:val="009B62D7"/>
    <w:rsid w:val="009C1D1C"/>
    <w:rsid w:val="009C402C"/>
    <w:rsid w:val="009C72DA"/>
    <w:rsid w:val="009C7D77"/>
    <w:rsid w:val="009D3230"/>
    <w:rsid w:val="009D59D6"/>
    <w:rsid w:val="009D75EB"/>
    <w:rsid w:val="009D771C"/>
    <w:rsid w:val="009E3147"/>
    <w:rsid w:val="009F66C0"/>
    <w:rsid w:val="00A1009E"/>
    <w:rsid w:val="00A45D4C"/>
    <w:rsid w:val="00A47C9C"/>
    <w:rsid w:val="00A55AEB"/>
    <w:rsid w:val="00A7592E"/>
    <w:rsid w:val="00A83025"/>
    <w:rsid w:val="00A8387F"/>
    <w:rsid w:val="00A967CE"/>
    <w:rsid w:val="00A97FBA"/>
    <w:rsid w:val="00AA1BFB"/>
    <w:rsid w:val="00AA228F"/>
    <w:rsid w:val="00AA2514"/>
    <w:rsid w:val="00AB2440"/>
    <w:rsid w:val="00AC42F2"/>
    <w:rsid w:val="00AC5ADB"/>
    <w:rsid w:val="00AE4DC2"/>
    <w:rsid w:val="00B030E1"/>
    <w:rsid w:val="00B0373F"/>
    <w:rsid w:val="00B03A07"/>
    <w:rsid w:val="00B10845"/>
    <w:rsid w:val="00B255FE"/>
    <w:rsid w:val="00B501B2"/>
    <w:rsid w:val="00B52C4B"/>
    <w:rsid w:val="00B62FD6"/>
    <w:rsid w:val="00B648E4"/>
    <w:rsid w:val="00B64F64"/>
    <w:rsid w:val="00B766A4"/>
    <w:rsid w:val="00B81F23"/>
    <w:rsid w:val="00B970CA"/>
    <w:rsid w:val="00BA53E8"/>
    <w:rsid w:val="00BB786D"/>
    <w:rsid w:val="00BD274D"/>
    <w:rsid w:val="00BD4631"/>
    <w:rsid w:val="00C002BF"/>
    <w:rsid w:val="00C06610"/>
    <w:rsid w:val="00C13BAB"/>
    <w:rsid w:val="00C168AF"/>
    <w:rsid w:val="00C20785"/>
    <w:rsid w:val="00C21817"/>
    <w:rsid w:val="00C305FB"/>
    <w:rsid w:val="00C3240B"/>
    <w:rsid w:val="00C376BB"/>
    <w:rsid w:val="00C566AB"/>
    <w:rsid w:val="00C66E80"/>
    <w:rsid w:val="00C67AF3"/>
    <w:rsid w:val="00C711AC"/>
    <w:rsid w:val="00C851D1"/>
    <w:rsid w:val="00CA5906"/>
    <w:rsid w:val="00CB162B"/>
    <w:rsid w:val="00CE6162"/>
    <w:rsid w:val="00CF749E"/>
    <w:rsid w:val="00D00E1F"/>
    <w:rsid w:val="00D01B29"/>
    <w:rsid w:val="00D02059"/>
    <w:rsid w:val="00D020AE"/>
    <w:rsid w:val="00D05886"/>
    <w:rsid w:val="00D318B2"/>
    <w:rsid w:val="00D44348"/>
    <w:rsid w:val="00D45A7C"/>
    <w:rsid w:val="00D559B1"/>
    <w:rsid w:val="00D60ACA"/>
    <w:rsid w:val="00D66418"/>
    <w:rsid w:val="00D6777B"/>
    <w:rsid w:val="00D834C8"/>
    <w:rsid w:val="00DA512A"/>
    <w:rsid w:val="00DA63F7"/>
    <w:rsid w:val="00DB06A2"/>
    <w:rsid w:val="00DC06A7"/>
    <w:rsid w:val="00DD61E8"/>
    <w:rsid w:val="00DE0BCF"/>
    <w:rsid w:val="00DF5808"/>
    <w:rsid w:val="00DF7CBC"/>
    <w:rsid w:val="00E10242"/>
    <w:rsid w:val="00E10665"/>
    <w:rsid w:val="00E13756"/>
    <w:rsid w:val="00E16B82"/>
    <w:rsid w:val="00E2191B"/>
    <w:rsid w:val="00E239E7"/>
    <w:rsid w:val="00E2599E"/>
    <w:rsid w:val="00E26348"/>
    <w:rsid w:val="00E270FD"/>
    <w:rsid w:val="00E44F2B"/>
    <w:rsid w:val="00E47028"/>
    <w:rsid w:val="00E5012B"/>
    <w:rsid w:val="00E567DF"/>
    <w:rsid w:val="00E62B57"/>
    <w:rsid w:val="00E667E8"/>
    <w:rsid w:val="00E764CD"/>
    <w:rsid w:val="00E909D2"/>
    <w:rsid w:val="00EA1291"/>
    <w:rsid w:val="00EA3F7E"/>
    <w:rsid w:val="00EA671A"/>
    <w:rsid w:val="00EB7CA5"/>
    <w:rsid w:val="00EC3969"/>
    <w:rsid w:val="00EC4546"/>
    <w:rsid w:val="00EE10B0"/>
    <w:rsid w:val="00EF2F08"/>
    <w:rsid w:val="00EF39E1"/>
    <w:rsid w:val="00EF53B6"/>
    <w:rsid w:val="00EF706C"/>
    <w:rsid w:val="00F021EA"/>
    <w:rsid w:val="00F06262"/>
    <w:rsid w:val="00F13F17"/>
    <w:rsid w:val="00F26A0D"/>
    <w:rsid w:val="00F324F3"/>
    <w:rsid w:val="00F43EBE"/>
    <w:rsid w:val="00F5066E"/>
    <w:rsid w:val="00F52F75"/>
    <w:rsid w:val="00F61A6F"/>
    <w:rsid w:val="00F81617"/>
    <w:rsid w:val="00F876A9"/>
    <w:rsid w:val="00F93919"/>
    <w:rsid w:val="00FA01D9"/>
    <w:rsid w:val="00FA4757"/>
    <w:rsid w:val="00FA72E0"/>
    <w:rsid w:val="00FB039A"/>
    <w:rsid w:val="00FC59BA"/>
    <w:rsid w:val="00FC64E5"/>
    <w:rsid w:val="00FD78AF"/>
    <w:rsid w:val="00FE3E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1BC53DE-F391-4B9A-8D63-3B6F2BA287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061D7"/>
  </w:style>
  <w:style w:type="paragraph" w:styleId="Heading1">
    <w:name w:val="heading 1"/>
    <w:basedOn w:val="Normal"/>
    <w:next w:val="Normal"/>
    <w:link w:val="Heading1Char"/>
    <w:uiPriority w:val="9"/>
    <w:qFormat/>
    <w:rsid w:val="00157E8C"/>
    <w:pPr>
      <w:keepNext/>
      <w:keepLines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lv-LV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57E8C"/>
    <w:pPr>
      <w:keepNext/>
      <w:keepLine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lv-LV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A6EA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157E8C"/>
    <w:pPr>
      <w:keepNext/>
      <w:keepLines/>
      <w:numPr>
        <w:ilvl w:val="3"/>
        <w:numId w:val="10"/>
      </w:numPr>
      <w:spacing w:before="200" w:after="0" w:line="240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Cs w:val="24"/>
      <w:lang w:eastAsia="lv-LV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157E8C"/>
    <w:pPr>
      <w:keepNext/>
      <w:keepLines/>
      <w:numPr>
        <w:ilvl w:val="4"/>
        <w:numId w:val="10"/>
      </w:numPr>
      <w:spacing w:before="200" w:after="0" w:line="240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szCs w:val="24"/>
      <w:lang w:eastAsia="lv-LV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57E8C"/>
    <w:pPr>
      <w:keepNext/>
      <w:keepLines/>
      <w:numPr>
        <w:ilvl w:val="5"/>
        <w:numId w:val="10"/>
      </w:numPr>
      <w:spacing w:before="200" w:after="0" w:line="240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Cs w:val="24"/>
      <w:lang w:eastAsia="lv-LV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57E8C"/>
    <w:pPr>
      <w:keepNext/>
      <w:keepLines/>
      <w:numPr>
        <w:ilvl w:val="6"/>
        <w:numId w:val="10"/>
      </w:numPr>
      <w:spacing w:before="200" w:after="0" w:line="240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Cs w:val="24"/>
      <w:lang w:eastAsia="lv-LV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57E8C"/>
    <w:pPr>
      <w:keepNext/>
      <w:keepLines/>
      <w:numPr>
        <w:ilvl w:val="7"/>
        <w:numId w:val="10"/>
      </w:numPr>
      <w:spacing w:before="200" w:after="0" w:line="240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lv-LV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57E8C"/>
    <w:pPr>
      <w:keepNext/>
      <w:keepLines/>
      <w:numPr>
        <w:ilvl w:val="8"/>
        <w:numId w:val="10"/>
      </w:numPr>
      <w:spacing w:before="200" w:after="0" w:line="240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lv-LV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146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460F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C207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basedOn w:val="DefaultParagraphFont"/>
    <w:uiPriority w:val="99"/>
    <w:semiHidden/>
    <w:rsid w:val="00C20785"/>
    <w:rPr>
      <w:color w:val="808080"/>
    </w:rPr>
  </w:style>
  <w:style w:type="paragraph" w:styleId="NormalWeb">
    <w:name w:val="Normal (Web)"/>
    <w:basedOn w:val="Normal"/>
    <w:uiPriority w:val="99"/>
    <w:unhideWhenUsed/>
    <w:rsid w:val="005258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lv-LV"/>
    </w:rPr>
  </w:style>
  <w:style w:type="paragraph" w:styleId="ListParagraph">
    <w:name w:val="List Paragraph"/>
    <w:basedOn w:val="Normal"/>
    <w:uiPriority w:val="99"/>
    <w:qFormat/>
    <w:rsid w:val="003701B5"/>
    <w:pPr>
      <w:ind w:left="720"/>
      <w:contextualSpacing/>
    </w:pPr>
  </w:style>
  <w:style w:type="paragraph" w:styleId="Header">
    <w:name w:val="header"/>
    <w:aliases w:val="Char"/>
    <w:basedOn w:val="Normal"/>
    <w:link w:val="HeaderChar"/>
    <w:unhideWhenUsed/>
    <w:rsid w:val="00157E8C"/>
    <w:pPr>
      <w:tabs>
        <w:tab w:val="center" w:pos="4153"/>
        <w:tab w:val="right" w:pos="8306"/>
      </w:tabs>
      <w:spacing w:after="0" w:line="240" w:lineRule="auto"/>
    </w:pPr>
    <w:rPr>
      <w:rFonts w:ascii="Arial" w:eastAsia="Times New Roman" w:hAnsi="Arial" w:cs="Times New Roman"/>
      <w:szCs w:val="24"/>
      <w:lang w:eastAsia="lv-LV"/>
    </w:rPr>
  </w:style>
  <w:style w:type="character" w:customStyle="1" w:styleId="HeaderChar">
    <w:name w:val="Header Char"/>
    <w:aliases w:val="Char Char"/>
    <w:basedOn w:val="DefaultParagraphFont"/>
    <w:link w:val="Header"/>
    <w:rsid w:val="00157E8C"/>
    <w:rPr>
      <w:rFonts w:ascii="Arial" w:eastAsia="Times New Roman" w:hAnsi="Arial" w:cs="Times New Roman"/>
      <w:szCs w:val="24"/>
      <w:lang w:eastAsia="lv-LV"/>
    </w:rPr>
  </w:style>
  <w:style w:type="character" w:customStyle="1" w:styleId="Heading1Char">
    <w:name w:val="Heading 1 Char"/>
    <w:basedOn w:val="DefaultParagraphFont"/>
    <w:link w:val="Heading1"/>
    <w:uiPriority w:val="9"/>
    <w:rsid w:val="00157E8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lv-LV"/>
    </w:rPr>
  </w:style>
  <w:style w:type="character" w:customStyle="1" w:styleId="Heading2Char">
    <w:name w:val="Heading 2 Char"/>
    <w:basedOn w:val="DefaultParagraphFont"/>
    <w:link w:val="Heading2"/>
    <w:uiPriority w:val="9"/>
    <w:rsid w:val="00157E8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lv-LV"/>
    </w:rPr>
  </w:style>
  <w:style w:type="character" w:customStyle="1" w:styleId="Heading4Char">
    <w:name w:val="Heading 4 Char"/>
    <w:basedOn w:val="DefaultParagraphFont"/>
    <w:link w:val="Heading4"/>
    <w:uiPriority w:val="9"/>
    <w:rsid w:val="00157E8C"/>
    <w:rPr>
      <w:rFonts w:asciiTheme="majorHAnsi" w:eastAsiaTheme="majorEastAsia" w:hAnsiTheme="majorHAnsi" w:cstheme="majorBidi"/>
      <w:b/>
      <w:bCs/>
      <w:i/>
      <w:iCs/>
      <w:color w:val="4F81BD" w:themeColor="accent1"/>
      <w:szCs w:val="24"/>
      <w:lang w:eastAsia="lv-LV"/>
    </w:rPr>
  </w:style>
  <w:style w:type="character" w:customStyle="1" w:styleId="Heading5Char">
    <w:name w:val="Heading 5 Char"/>
    <w:basedOn w:val="DefaultParagraphFont"/>
    <w:link w:val="Heading5"/>
    <w:uiPriority w:val="9"/>
    <w:rsid w:val="00157E8C"/>
    <w:rPr>
      <w:rFonts w:asciiTheme="majorHAnsi" w:eastAsiaTheme="majorEastAsia" w:hAnsiTheme="majorHAnsi" w:cstheme="majorBidi"/>
      <w:color w:val="243F60" w:themeColor="accent1" w:themeShade="7F"/>
      <w:szCs w:val="24"/>
      <w:lang w:eastAsia="lv-LV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57E8C"/>
    <w:rPr>
      <w:rFonts w:asciiTheme="majorHAnsi" w:eastAsiaTheme="majorEastAsia" w:hAnsiTheme="majorHAnsi" w:cstheme="majorBidi"/>
      <w:i/>
      <w:iCs/>
      <w:color w:val="243F60" w:themeColor="accent1" w:themeShade="7F"/>
      <w:szCs w:val="24"/>
      <w:lang w:eastAsia="lv-LV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57E8C"/>
    <w:rPr>
      <w:rFonts w:asciiTheme="majorHAnsi" w:eastAsiaTheme="majorEastAsia" w:hAnsiTheme="majorHAnsi" w:cstheme="majorBidi"/>
      <w:i/>
      <w:iCs/>
      <w:color w:val="404040" w:themeColor="text1" w:themeTint="BF"/>
      <w:szCs w:val="24"/>
      <w:lang w:eastAsia="lv-LV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57E8C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lv-LV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57E8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lv-LV"/>
    </w:rPr>
  </w:style>
  <w:style w:type="character" w:styleId="Hyperlink">
    <w:name w:val="Hyperlink"/>
    <w:basedOn w:val="DefaultParagraphFont"/>
    <w:uiPriority w:val="99"/>
    <w:rsid w:val="00157E8C"/>
    <w:rPr>
      <w:color w:val="0000FF"/>
      <w:u w:val="single"/>
    </w:rPr>
  </w:style>
  <w:style w:type="paragraph" w:styleId="TOCHeading">
    <w:name w:val="TOC Heading"/>
    <w:basedOn w:val="Heading1"/>
    <w:next w:val="Normal"/>
    <w:uiPriority w:val="39"/>
    <w:unhideWhenUsed/>
    <w:qFormat/>
    <w:rsid w:val="00157E8C"/>
    <w:pPr>
      <w:spacing w:line="276" w:lineRule="auto"/>
      <w:outlineLvl w:val="9"/>
    </w:pPr>
    <w:rPr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157E8C"/>
    <w:pPr>
      <w:tabs>
        <w:tab w:val="right" w:leader="dot" w:pos="8296"/>
      </w:tabs>
      <w:spacing w:after="100" w:line="240" w:lineRule="auto"/>
    </w:pPr>
    <w:rPr>
      <w:rFonts w:ascii="Arial" w:eastAsia="Times New Roman" w:hAnsi="Arial" w:cs="Times New Roman"/>
      <w:szCs w:val="24"/>
      <w:lang w:eastAsia="lv-LV"/>
    </w:rPr>
  </w:style>
  <w:style w:type="paragraph" w:styleId="TOC2">
    <w:name w:val="toc 2"/>
    <w:basedOn w:val="Normal"/>
    <w:next w:val="Normal"/>
    <w:autoRedefine/>
    <w:uiPriority w:val="39"/>
    <w:unhideWhenUsed/>
    <w:rsid w:val="00383045"/>
    <w:pPr>
      <w:tabs>
        <w:tab w:val="left" w:pos="880"/>
        <w:tab w:val="right" w:leader="dot" w:pos="8296"/>
      </w:tabs>
      <w:spacing w:after="100" w:line="240" w:lineRule="auto"/>
      <w:ind w:left="220"/>
    </w:pPr>
    <w:rPr>
      <w:rFonts w:ascii="Times New Roman" w:eastAsiaTheme="majorEastAsia" w:hAnsi="Times New Roman" w:cs="Times New Roman"/>
      <w:noProof/>
      <w:sz w:val="24"/>
      <w:szCs w:val="24"/>
      <w:lang w:eastAsia="lv-LV"/>
    </w:rPr>
  </w:style>
  <w:style w:type="paragraph" w:styleId="Footer">
    <w:name w:val="footer"/>
    <w:basedOn w:val="Normal"/>
    <w:link w:val="FooterChar"/>
    <w:uiPriority w:val="99"/>
    <w:unhideWhenUsed/>
    <w:rsid w:val="00E2634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26348"/>
  </w:style>
  <w:style w:type="character" w:customStyle="1" w:styleId="Heading3Char">
    <w:name w:val="Heading 3 Char"/>
    <w:basedOn w:val="DefaultParagraphFont"/>
    <w:link w:val="Heading3"/>
    <w:uiPriority w:val="9"/>
    <w:rsid w:val="002A6EAC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OC3">
    <w:name w:val="toc 3"/>
    <w:basedOn w:val="Normal"/>
    <w:next w:val="Normal"/>
    <w:autoRedefine/>
    <w:uiPriority w:val="39"/>
    <w:unhideWhenUsed/>
    <w:rsid w:val="002A6EAC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342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21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58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14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26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8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8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0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40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0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9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75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3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1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84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57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4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56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0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hyperlink" Target="http://www.dial.de/DIAL/en/dialux/download.html" TargetMode="External"/><Relationship Id="rId17" Type="http://schemas.openxmlformats.org/officeDocument/2006/relationships/hyperlink" Target="http://www.dial.de/DIAL/en/dialux/download.html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hyperlink" Target="http://www.dial.de/DIAL/en/dialux/download.htm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hyperlink" Target="http://www.dial.de/DIAL/en/dialux/download.html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dial.de/DIAL/en/dialux/download.html" TargetMode="External"/><Relationship Id="rId22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440CBC-F5D7-42AF-97BF-A6C09E62D4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4047</TotalTime>
  <Pages>10</Pages>
  <Words>2411</Words>
  <Characters>1375</Characters>
  <Application>Microsoft Office Word</Application>
  <DocSecurity>0</DocSecurity>
  <Lines>11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UserX</dc:creator>
  <cp:lastModifiedBy>Bodzan</cp:lastModifiedBy>
  <cp:revision>141</cp:revision>
  <cp:lastPrinted>2012-09-11T13:31:00Z</cp:lastPrinted>
  <dcterms:created xsi:type="dcterms:W3CDTF">2012-09-11T07:07:00Z</dcterms:created>
  <dcterms:modified xsi:type="dcterms:W3CDTF">2016-06-05T13:43:00Z</dcterms:modified>
</cp:coreProperties>
</file>